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03DD" w:rsidRDefault="00340704" w:rsidP="00340704">
      <w:pPr>
        <w:widowControl/>
        <w:jc w:val="center"/>
        <w:outlineLvl w:val="3"/>
        <w:rPr>
          <w:rFonts w:ascii="微软雅黑" w:eastAsia="微软雅黑" w:hAnsi="微软雅黑" w:cs="宋体"/>
          <w:b/>
          <w:color w:val="000000"/>
          <w:kern w:val="0"/>
          <w:sz w:val="30"/>
          <w:szCs w:val="30"/>
        </w:rPr>
      </w:pPr>
      <w:r w:rsidRPr="00340704">
        <w:rPr>
          <w:rFonts w:ascii="微软雅黑" w:eastAsia="微软雅黑" w:hAnsi="微软雅黑" w:cs="宋体" w:hint="eastAsia"/>
          <w:b/>
          <w:color w:val="000000"/>
          <w:kern w:val="0"/>
          <w:sz w:val="30"/>
          <w:szCs w:val="30"/>
        </w:rPr>
        <w:t>第二十四届中国生态学大会拟设置的专题分会场</w:t>
      </w:r>
    </w:p>
    <w:p w:rsidR="006D492B" w:rsidRDefault="006D492B" w:rsidP="00340704">
      <w:pPr>
        <w:widowControl/>
        <w:jc w:val="center"/>
        <w:outlineLvl w:val="3"/>
        <w:rPr>
          <w:rFonts w:ascii="微软雅黑" w:eastAsia="微软雅黑" w:hAnsi="微软雅黑" w:cs="宋体"/>
          <w:b/>
          <w:color w:val="000000"/>
          <w:kern w:val="0"/>
          <w:sz w:val="30"/>
          <w:szCs w:val="30"/>
        </w:rPr>
      </w:pPr>
    </w:p>
    <w:tbl>
      <w:tblPr>
        <w:tblStyle w:val="a8"/>
        <w:tblW w:w="5000" w:type="pct"/>
        <w:tblLayout w:type="fixed"/>
        <w:tblLook w:val="04A0" w:firstRow="1" w:lastRow="0" w:firstColumn="1" w:lastColumn="0" w:noHBand="0" w:noVBand="1"/>
      </w:tblPr>
      <w:tblGrid>
        <w:gridCol w:w="4962"/>
        <w:gridCol w:w="5232"/>
      </w:tblGrid>
      <w:tr w:rsidR="00F75D30" w:rsidRPr="00340704" w:rsidTr="006D492B">
        <w:trPr>
          <w:trHeight w:val="342"/>
        </w:trPr>
        <w:tc>
          <w:tcPr>
            <w:tcW w:w="2434" w:type="pct"/>
            <w:noWrap/>
          </w:tcPr>
          <w:p w:rsidR="00F75D30" w:rsidRPr="006D492B" w:rsidRDefault="00F75D30" w:rsidP="00F75D30">
            <w:pPr>
              <w:widowControl/>
              <w:jc w:val="left"/>
              <w:rPr>
                <w:rFonts w:ascii="等线" w:eastAsia="等线" w:hAnsi="等线" w:cs="宋体"/>
                <w:bCs/>
                <w:color w:val="000000"/>
                <w:kern w:val="0"/>
                <w:sz w:val="22"/>
              </w:rPr>
            </w:pPr>
            <w:r w:rsidRP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01.</w:t>
            </w:r>
            <w:r w:rsidRPr="006D492B">
              <w:rPr>
                <w:rFonts w:ascii="等线" w:eastAsia="等线" w:hAnsi="等线" w:cs="宋体" w:hint="eastAsia"/>
                <w:bCs/>
                <w:color w:val="000000"/>
                <w:kern w:val="0"/>
                <w:sz w:val="22"/>
              </w:rPr>
              <w:t>农业生态与智慧发展</w:t>
            </w:r>
          </w:p>
          <w:p w:rsidR="00F75D30" w:rsidRPr="006D492B" w:rsidRDefault="00F75D30" w:rsidP="00F75D30">
            <w:pPr>
              <w:widowControl/>
              <w:jc w:val="left"/>
              <w:rPr>
                <w:rFonts w:ascii="等线" w:eastAsia="等线" w:hAnsi="等线" w:cs="宋体"/>
                <w:bCs/>
                <w:color w:val="000000"/>
                <w:kern w:val="0"/>
                <w:sz w:val="22"/>
              </w:rPr>
            </w:pPr>
            <w:r w:rsidRPr="006D492B">
              <w:rPr>
                <w:rFonts w:ascii="等线" w:eastAsia="等线" w:hAnsi="等线" w:cs="宋体" w:hint="eastAsia"/>
                <w:bCs/>
                <w:color w:val="000000"/>
                <w:kern w:val="0"/>
                <w:sz w:val="22"/>
              </w:rPr>
              <w:t>召集人：章家恩</w:t>
            </w:r>
          </w:p>
          <w:p w:rsidR="00F75D30" w:rsidRPr="006D492B" w:rsidRDefault="00F75D30" w:rsidP="00F75D3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D492B">
              <w:rPr>
                <w:rFonts w:ascii="等线" w:eastAsia="等线" w:hAnsi="等线" w:cs="宋体" w:hint="eastAsia"/>
                <w:bCs/>
                <w:color w:val="000000"/>
                <w:kern w:val="0"/>
                <w:sz w:val="22"/>
              </w:rPr>
              <w:t>联系人：王  冲 (wangchong@cau.edu.cn)</w:t>
            </w:r>
          </w:p>
        </w:tc>
        <w:tc>
          <w:tcPr>
            <w:tcW w:w="2566" w:type="pct"/>
          </w:tcPr>
          <w:p w:rsidR="00F75D30" w:rsidRPr="006D492B" w:rsidRDefault="00F75D30" w:rsidP="00F75D3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D492B">
              <w:rPr>
                <w:rFonts w:ascii="等线" w:eastAsia="等线" w:hAnsi="等线" w:cs="宋体"/>
                <w:color w:val="000000"/>
                <w:kern w:val="0"/>
                <w:sz w:val="22"/>
              </w:rPr>
              <w:t>0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2.化学生态学与绿色高质量发展</w:t>
            </w:r>
          </w:p>
          <w:p w:rsidR="00F75D30" w:rsidRPr="006D492B" w:rsidRDefault="00F75D30" w:rsidP="00F75D3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召集人：娄永根</w:t>
            </w:r>
          </w:p>
          <w:p w:rsidR="00F75D30" w:rsidRPr="006D492B" w:rsidRDefault="00F75D30" w:rsidP="00F75D3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联系人：周国鑫</w:t>
            </w:r>
            <w:r w:rsidRP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gxzhou@zafu.edu.cn)</w:t>
            </w:r>
          </w:p>
        </w:tc>
      </w:tr>
      <w:tr w:rsidR="00F75D30" w:rsidRPr="00340704" w:rsidTr="006D492B">
        <w:trPr>
          <w:trHeight w:val="342"/>
        </w:trPr>
        <w:tc>
          <w:tcPr>
            <w:tcW w:w="2434" w:type="pct"/>
            <w:noWrap/>
            <w:hideMark/>
          </w:tcPr>
          <w:p w:rsidR="00F75D30" w:rsidRPr="006D492B" w:rsidRDefault="00F75D30" w:rsidP="008036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D492B">
              <w:rPr>
                <w:rFonts w:ascii="等线" w:eastAsia="等线" w:hAnsi="等线" w:cs="宋体"/>
                <w:color w:val="000000"/>
                <w:kern w:val="0"/>
                <w:sz w:val="22"/>
              </w:rPr>
              <w:t>0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3.生态模型与系统模拟</w:t>
            </w:r>
          </w:p>
          <w:p w:rsidR="00F75D30" w:rsidRPr="006D492B" w:rsidRDefault="00F75D30" w:rsidP="008036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召集人：岳天祥、范泽孟</w:t>
            </w:r>
          </w:p>
          <w:p w:rsidR="00F75D30" w:rsidRPr="00340704" w:rsidRDefault="00F75D30" w:rsidP="008036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联系人：范泽孟</w:t>
            </w:r>
            <w:r w:rsidRP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fanzm@lreis.ac.cn)</w:t>
            </w:r>
          </w:p>
        </w:tc>
        <w:tc>
          <w:tcPr>
            <w:tcW w:w="2566" w:type="pct"/>
          </w:tcPr>
          <w:p w:rsidR="00F75D30" w:rsidRPr="006D492B" w:rsidRDefault="00F75D30" w:rsidP="00F75D3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D492B">
              <w:rPr>
                <w:rFonts w:ascii="等线" w:eastAsia="等线" w:hAnsi="等线" w:cs="宋体"/>
                <w:color w:val="000000"/>
                <w:kern w:val="0"/>
                <w:sz w:val="22"/>
              </w:rPr>
              <w:t>0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4.生态工程学理论与技术应用进展</w:t>
            </w:r>
          </w:p>
          <w:p w:rsidR="00F75D30" w:rsidRPr="006D492B" w:rsidRDefault="00F75D30" w:rsidP="00F75D3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召集人：刘金铜 、黄锦楼</w:t>
            </w:r>
          </w:p>
          <w:p w:rsidR="00F75D30" w:rsidRPr="006D492B" w:rsidRDefault="00F75D30" w:rsidP="00F75D3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联系人：刘金铜</w:t>
            </w:r>
            <w:r w:rsidRP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jtliu@sjziam.ac.cn)</w:t>
            </w:r>
          </w:p>
        </w:tc>
      </w:tr>
      <w:tr w:rsidR="00F75D30" w:rsidRPr="00340704" w:rsidTr="006D492B">
        <w:trPr>
          <w:trHeight w:val="342"/>
        </w:trPr>
        <w:tc>
          <w:tcPr>
            <w:tcW w:w="2434" w:type="pct"/>
            <w:noWrap/>
            <w:hideMark/>
          </w:tcPr>
          <w:p w:rsidR="00F75D30" w:rsidRPr="006D492B" w:rsidRDefault="00F75D30" w:rsidP="008036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D492B">
              <w:rPr>
                <w:rFonts w:ascii="等线" w:eastAsia="等线" w:hAnsi="等线" w:cs="宋体"/>
                <w:color w:val="000000"/>
                <w:kern w:val="0"/>
                <w:sz w:val="22"/>
              </w:rPr>
              <w:t>0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5.流域系统修复中的景观生态过程、风险与韧性</w:t>
            </w:r>
          </w:p>
          <w:p w:rsidR="00F75D30" w:rsidRPr="006D492B" w:rsidRDefault="00F75D30" w:rsidP="008036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召集人：谢苗苗、刘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淼、彭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</w:t>
            </w:r>
          </w:p>
          <w:p w:rsidR="00F75D30" w:rsidRPr="00340704" w:rsidRDefault="00F75D30" w:rsidP="008036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联系人：谢苗苗</w:t>
            </w:r>
            <w:r w:rsidRP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xiemiaomiao@cugb.edu.cn)</w:t>
            </w:r>
          </w:p>
        </w:tc>
        <w:tc>
          <w:tcPr>
            <w:tcW w:w="2566" w:type="pct"/>
          </w:tcPr>
          <w:p w:rsidR="00F75D30" w:rsidRPr="006D492B" w:rsidRDefault="00F75D30" w:rsidP="00F75D3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D492B">
              <w:rPr>
                <w:rFonts w:ascii="等线" w:eastAsia="等线" w:hAnsi="等线" w:cs="宋体"/>
                <w:color w:val="000000"/>
                <w:kern w:val="0"/>
                <w:sz w:val="22"/>
              </w:rPr>
              <w:t>0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6.湿地功能与生态文明</w:t>
            </w:r>
          </w:p>
          <w:p w:rsidR="00F75D30" w:rsidRPr="006D492B" w:rsidRDefault="00F75D30" w:rsidP="00F75D3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召集人：姜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明</w:t>
            </w:r>
          </w:p>
          <w:p w:rsidR="00F75D30" w:rsidRPr="006D492B" w:rsidRDefault="00F75D30" w:rsidP="00F75D3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联系人：神祥金</w:t>
            </w:r>
            <w:r w:rsidRP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shenxiangjin@iga.ac.cn)</w:t>
            </w:r>
          </w:p>
        </w:tc>
      </w:tr>
      <w:tr w:rsidR="00F75D30" w:rsidRPr="00340704" w:rsidTr="006D492B">
        <w:trPr>
          <w:trHeight w:val="342"/>
        </w:trPr>
        <w:tc>
          <w:tcPr>
            <w:tcW w:w="2434" w:type="pct"/>
            <w:noWrap/>
            <w:hideMark/>
          </w:tcPr>
          <w:p w:rsidR="00F75D30" w:rsidRPr="006D492B" w:rsidRDefault="00F75D30" w:rsidP="008036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D492B">
              <w:rPr>
                <w:rFonts w:ascii="等线" w:eastAsia="等线" w:hAnsi="等线" w:cs="宋体"/>
                <w:color w:val="000000"/>
                <w:kern w:val="0"/>
                <w:sz w:val="22"/>
              </w:rPr>
              <w:t>0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7.稳定同位素技术在生态保护修复中的应用</w:t>
            </w:r>
          </w:p>
          <w:p w:rsidR="00F75D30" w:rsidRPr="006D492B" w:rsidRDefault="00F75D30" w:rsidP="008036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召集人：方运霆、王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焓</w:t>
            </w:r>
          </w:p>
          <w:p w:rsidR="00F75D30" w:rsidRPr="00340704" w:rsidRDefault="00F75D30" w:rsidP="008036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联系人：周文君</w:t>
            </w:r>
            <w:r w:rsidRP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zhouwj@xtbg.ac.cn)</w:t>
            </w:r>
          </w:p>
        </w:tc>
        <w:tc>
          <w:tcPr>
            <w:tcW w:w="2566" w:type="pct"/>
          </w:tcPr>
          <w:p w:rsidR="00F75D30" w:rsidRPr="006D492B" w:rsidRDefault="00F75D30" w:rsidP="00F75D3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D492B">
              <w:rPr>
                <w:rFonts w:ascii="等线" w:eastAsia="等线" w:hAnsi="等线" w:cs="宋体"/>
                <w:color w:val="000000"/>
                <w:kern w:val="0"/>
                <w:sz w:val="22"/>
              </w:rPr>
              <w:t>0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8.种子生态学</w:t>
            </w:r>
          </w:p>
          <w:p w:rsidR="00F75D30" w:rsidRPr="006D492B" w:rsidRDefault="00F75D30" w:rsidP="00F75D3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召集人：陈思翀、杨学军</w:t>
            </w:r>
          </w:p>
          <w:p w:rsidR="00F75D30" w:rsidRPr="006D492B" w:rsidRDefault="00F75D30" w:rsidP="00F75D3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联系人：宗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璐</w:t>
            </w:r>
            <w:r w:rsidRP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zonglu930@126.com)</w:t>
            </w:r>
          </w:p>
        </w:tc>
      </w:tr>
      <w:tr w:rsidR="00F75D30" w:rsidRPr="00340704" w:rsidTr="006D492B">
        <w:trPr>
          <w:trHeight w:val="342"/>
        </w:trPr>
        <w:tc>
          <w:tcPr>
            <w:tcW w:w="2434" w:type="pct"/>
            <w:noWrap/>
            <w:hideMark/>
          </w:tcPr>
          <w:p w:rsidR="00F75D30" w:rsidRPr="006D492B" w:rsidRDefault="00F75D30" w:rsidP="000837F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D492B">
              <w:rPr>
                <w:rFonts w:ascii="等线" w:eastAsia="等线" w:hAnsi="等线" w:cs="宋体"/>
                <w:color w:val="000000"/>
                <w:kern w:val="0"/>
                <w:sz w:val="22"/>
              </w:rPr>
              <w:t>0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9.生态系统碳-氮-水通量的联网观测与集成研究</w:t>
            </w:r>
          </w:p>
          <w:p w:rsidR="00F75D30" w:rsidRPr="006D492B" w:rsidRDefault="00F75D30" w:rsidP="000837F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召集人：于贵瑞、牛书丽</w:t>
            </w:r>
          </w:p>
          <w:p w:rsidR="00F75D30" w:rsidRPr="00340704" w:rsidRDefault="00F75D30" w:rsidP="000837F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联系人：陈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智</w:t>
            </w:r>
            <w:r w:rsidRP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chenz@igsnrr.ac.cn)</w:t>
            </w:r>
          </w:p>
        </w:tc>
        <w:tc>
          <w:tcPr>
            <w:tcW w:w="2566" w:type="pct"/>
          </w:tcPr>
          <w:p w:rsidR="00F75D30" w:rsidRPr="006D492B" w:rsidRDefault="00F75D30" w:rsidP="00F75D3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10.污染物转化过程与生态效应</w:t>
            </w:r>
          </w:p>
          <w:p w:rsidR="00F75D30" w:rsidRPr="006D492B" w:rsidRDefault="00F75D30" w:rsidP="00F75D3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召集人：刘玉荣、郝秀丽、胡献刚</w:t>
            </w:r>
          </w:p>
          <w:p w:rsidR="00F75D30" w:rsidRPr="006D492B" w:rsidRDefault="00F75D30" w:rsidP="00F75D3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联系人：郝秀丽</w:t>
            </w:r>
            <w:r w:rsidRP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xlhao@mail.hzau.edu.cn)</w:t>
            </w:r>
          </w:p>
        </w:tc>
      </w:tr>
      <w:tr w:rsidR="00F75D30" w:rsidRPr="00340704" w:rsidTr="006D492B">
        <w:trPr>
          <w:trHeight w:val="342"/>
        </w:trPr>
        <w:tc>
          <w:tcPr>
            <w:tcW w:w="2434" w:type="pct"/>
            <w:noWrap/>
            <w:hideMark/>
          </w:tcPr>
          <w:p w:rsidR="00F75D30" w:rsidRDefault="00F75D30" w:rsidP="000837F3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11.植物功能性状与生态系统修复</w:t>
            </w:r>
          </w:p>
          <w:p w:rsidR="00F75D30" w:rsidRDefault="00F75D30" w:rsidP="000837F3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召集人：何念鹏、叶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清、雒文涛、张佳慧</w:t>
            </w:r>
          </w:p>
          <w:p w:rsidR="00F75D30" w:rsidRPr="00340704" w:rsidRDefault="00F75D30" w:rsidP="000837F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联系人：张佳慧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zhangjiahui@nefu.edu.cn)</w:t>
            </w:r>
          </w:p>
        </w:tc>
        <w:tc>
          <w:tcPr>
            <w:tcW w:w="2566" w:type="pct"/>
          </w:tcPr>
          <w:p w:rsidR="00F75D30" w:rsidRPr="006D492B" w:rsidRDefault="00F75D30" w:rsidP="00F75D30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12.生态系统遥感与人工智能</w:t>
            </w:r>
          </w:p>
          <w:p w:rsidR="00F75D30" w:rsidRPr="006D492B" w:rsidRDefault="00F75D30" w:rsidP="00F75D30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召集人：吴炳方、沈焕锋</w:t>
            </w:r>
          </w:p>
          <w:p w:rsidR="00F75D30" w:rsidRPr="00340704" w:rsidRDefault="00F75D30" w:rsidP="004F223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联系人：曾</w:t>
            </w:r>
            <w:r w:rsidR="006D492B" w:rsidRP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源、赵</w:t>
            </w:r>
            <w:r w:rsidR="006D492B" w:rsidRP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旦</w:t>
            </w:r>
            <w:r w:rsidRPr="006D492B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="004F223F" w:rsidRP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zengyuan@aircas.ac.cn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)</w:t>
            </w:r>
          </w:p>
        </w:tc>
      </w:tr>
      <w:tr w:rsidR="00F75D30" w:rsidRPr="00340704" w:rsidTr="006D492B">
        <w:trPr>
          <w:trHeight w:val="342"/>
        </w:trPr>
        <w:tc>
          <w:tcPr>
            <w:tcW w:w="2434" w:type="pct"/>
            <w:noWrap/>
            <w:hideMark/>
          </w:tcPr>
          <w:p w:rsidR="00F75D30" w:rsidRDefault="00F75D30" w:rsidP="00340704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13.国家公园与自然保护地</w:t>
            </w:r>
          </w:p>
          <w:p w:rsidR="00F75D30" w:rsidRDefault="00F75D30" w:rsidP="00340704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召集人：徐卫华、吴承照</w:t>
            </w:r>
          </w:p>
          <w:p w:rsidR="00F75D30" w:rsidRPr="00340704" w:rsidRDefault="00F75D30" w:rsidP="0034070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联系人：张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路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luzhang@rcees.ac.cn)</w:t>
            </w:r>
          </w:p>
        </w:tc>
        <w:tc>
          <w:tcPr>
            <w:tcW w:w="2566" w:type="pct"/>
          </w:tcPr>
          <w:p w:rsidR="00F75D30" w:rsidRDefault="00F75D30" w:rsidP="00F75D30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14.陆地生态系统碳汇能力提升与计量监测</w:t>
            </w:r>
          </w:p>
          <w:p w:rsidR="00F75D30" w:rsidRDefault="00F75D30" w:rsidP="00F75D30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召集人：庞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勇、朱建华</w:t>
            </w:r>
          </w:p>
          <w:p w:rsidR="00F75D30" w:rsidRPr="00340704" w:rsidRDefault="00F75D30" w:rsidP="00F75D3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联系人：赵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旦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zhaodan@aircas.ac.cn)</w:t>
            </w:r>
          </w:p>
        </w:tc>
      </w:tr>
      <w:tr w:rsidR="00F75D30" w:rsidRPr="00340704" w:rsidTr="006D492B">
        <w:trPr>
          <w:trHeight w:val="342"/>
        </w:trPr>
        <w:tc>
          <w:tcPr>
            <w:tcW w:w="2434" w:type="pct"/>
            <w:noWrap/>
            <w:hideMark/>
          </w:tcPr>
          <w:p w:rsidR="00F75D30" w:rsidRDefault="00F75D30" w:rsidP="000837F3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15.生态系统多功能性</w:t>
            </w:r>
          </w:p>
          <w:p w:rsidR="00F75D30" w:rsidRDefault="00F75D30" w:rsidP="000837F3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召集人：张克荣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张全发</w:t>
            </w:r>
          </w:p>
          <w:p w:rsidR="00F75D30" w:rsidRPr="00340704" w:rsidRDefault="00F75D30" w:rsidP="000837F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联系人：张克荣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kerongzhang@wbgcas.cn)</w:t>
            </w:r>
          </w:p>
        </w:tc>
        <w:tc>
          <w:tcPr>
            <w:tcW w:w="2566" w:type="pct"/>
          </w:tcPr>
          <w:p w:rsidR="00F75D30" w:rsidRDefault="00F75D30" w:rsidP="00F75D30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16.生态系统服务与生态保护修复</w:t>
            </w:r>
          </w:p>
          <w:p w:rsidR="00F75D30" w:rsidRDefault="00F75D30" w:rsidP="00F75D30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召集人：郑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华、陈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尚、侯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鹰</w:t>
            </w:r>
          </w:p>
          <w:p w:rsidR="00F75D30" w:rsidRPr="00340704" w:rsidRDefault="00F75D30" w:rsidP="00F75D3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联系人：侯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鹰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yinghou@rcees.ac.cn)</w:t>
            </w:r>
          </w:p>
        </w:tc>
      </w:tr>
      <w:tr w:rsidR="00F75D30" w:rsidRPr="00340704" w:rsidTr="006D492B">
        <w:trPr>
          <w:trHeight w:val="342"/>
        </w:trPr>
        <w:tc>
          <w:tcPr>
            <w:tcW w:w="2434" w:type="pct"/>
            <w:noWrap/>
            <w:hideMark/>
          </w:tcPr>
          <w:p w:rsidR="00F75D30" w:rsidRDefault="00F75D30" w:rsidP="000837F3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17.淡水生物多样性保护与生态系统修复</w:t>
            </w:r>
          </w:p>
          <w:p w:rsidR="00F75D30" w:rsidRDefault="00F75D30" w:rsidP="000837F3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召集人：吴庆龙、韩博平、高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健</w:t>
            </w:r>
          </w:p>
          <w:p w:rsidR="00F75D30" w:rsidRPr="00340704" w:rsidRDefault="00F75D30" w:rsidP="000837F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联系人：张修峰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wetlandxfz@163.com)</w:t>
            </w:r>
          </w:p>
        </w:tc>
        <w:tc>
          <w:tcPr>
            <w:tcW w:w="2566" w:type="pct"/>
          </w:tcPr>
          <w:p w:rsidR="00F75D30" w:rsidRDefault="00F75D30" w:rsidP="00F75D30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18.退化高寒草地生态修复与高质量发展</w:t>
            </w:r>
          </w:p>
          <w:p w:rsidR="00F75D30" w:rsidRDefault="00F75D30" w:rsidP="00F75D30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召集人：贺金生、尚占环、宜树华</w:t>
            </w:r>
          </w:p>
          <w:p w:rsidR="00F75D30" w:rsidRPr="00340704" w:rsidRDefault="00F75D30" w:rsidP="00F75D3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联系人：宜树华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ysh@lzu.edu.cn)</w:t>
            </w:r>
          </w:p>
        </w:tc>
      </w:tr>
      <w:tr w:rsidR="00F75D30" w:rsidRPr="00340704" w:rsidTr="006D492B">
        <w:trPr>
          <w:trHeight w:val="342"/>
        </w:trPr>
        <w:tc>
          <w:tcPr>
            <w:tcW w:w="2434" w:type="pct"/>
            <w:noWrap/>
            <w:hideMark/>
          </w:tcPr>
          <w:p w:rsidR="00F75D30" w:rsidRDefault="00F75D30" w:rsidP="000837F3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19.热带生物多样性及生态系统保护及恢复</w:t>
            </w:r>
          </w:p>
          <w:p w:rsidR="00F75D30" w:rsidRDefault="00F75D30" w:rsidP="000837F3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召集人：杨小波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龙文兴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宋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亮</w:t>
            </w:r>
          </w:p>
          <w:p w:rsidR="00F75D30" w:rsidRPr="00340704" w:rsidRDefault="00F75D30" w:rsidP="000837F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联系人：程毅康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ykcheng@hainanu.edu.cn)</w:t>
            </w:r>
          </w:p>
        </w:tc>
        <w:tc>
          <w:tcPr>
            <w:tcW w:w="2566" w:type="pct"/>
          </w:tcPr>
          <w:p w:rsidR="00F75D30" w:rsidRDefault="00F75D30" w:rsidP="00F75D30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20.景感生态学与生态产品消费</w:t>
            </w:r>
          </w:p>
          <w:p w:rsidR="00F75D30" w:rsidRDefault="00F75D30" w:rsidP="00F75D30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召集人：董仁才</w:t>
            </w:r>
          </w:p>
          <w:p w:rsidR="00F75D30" w:rsidRPr="00340704" w:rsidRDefault="00F75D30" w:rsidP="00F75D3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联系人：李春明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cmli@iue.ac.cn)</w:t>
            </w:r>
          </w:p>
        </w:tc>
      </w:tr>
      <w:tr w:rsidR="00F75D30" w:rsidRPr="00340704" w:rsidTr="006D492B">
        <w:trPr>
          <w:trHeight w:val="342"/>
        </w:trPr>
        <w:tc>
          <w:tcPr>
            <w:tcW w:w="2434" w:type="pct"/>
            <w:noWrap/>
            <w:hideMark/>
          </w:tcPr>
          <w:p w:rsidR="00F75D30" w:rsidRDefault="00F75D30" w:rsidP="000837F3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21.生态系统健康与可持续发展目标</w:t>
            </w:r>
          </w:p>
          <w:p w:rsidR="00F75D30" w:rsidRDefault="00F75D30" w:rsidP="000837F3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召集人：吕永龙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贺桂珍</w:t>
            </w:r>
          </w:p>
          <w:p w:rsidR="00F75D30" w:rsidRPr="00340704" w:rsidRDefault="00F75D30" w:rsidP="000837F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联系人：贺桂珍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gzhe@rcees.ac.cn)</w:t>
            </w:r>
          </w:p>
        </w:tc>
        <w:tc>
          <w:tcPr>
            <w:tcW w:w="2566" w:type="pct"/>
          </w:tcPr>
          <w:p w:rsidR="00515965" w:rsidRDefault="00515965" w:rsidP="00515965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22.城乡自然与人类健康</w:t>
            </w:r>
          </w:p>
          <w:p w:rsidR="00515965" w:rsidRDefault="00515965" w:rsidP="00515965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召集人：周传斌</w:t>
            </w:r>
          </w:p>
          <w:p w:rsidR="00F75D30" w:rsidRPr="00340704" w:rsidRDefault="00515965" w:rsidP="0051596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联系人：丁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宁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ningding@rcees.ac.cn)</w:t>
            </w:r>
          </w:p>
        </w:tc>
      </w:tr>
      <w:tr w:rsidR="00F75D30" w:rsidRPr="00340704" w:rsidTr="006D492B">
        <w:trPr>
          <w:trHeight w:val="342"/>
        </w:trPr>
        <w:tc>
          <w:tcPr>
            <w:tcW w:w="2434" w:type="pct"/>
            <w:noWrap/>
            <w:hideMark/>
          </w:tcPr>
          <w:p w:rsidR="00F75D30" w:rsidRDefault="00F75D30" w:rsidP="000837F3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23.流域生态学支撑长江大保护</w:t>
            </w:r>
          </w:p>
          <w:p w:rsidR="00F75D30" w:rsidRDefault="00F75D30" w:rsidP="000837F3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召集人：蔡庆华、唐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涛、徐耀阳</w:t>
            </w:r>
          </w:p>
          <w:p w:rsidR="00F75D30" w:rsidRPr="00340704" w:rsidRDefault="00F75D30" w:rsidP="000837F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联系人：唐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涛、徐耀阳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tangtao@ihb.ac.cn,yyxu@iue.ac.cn)</w:t>
            </w:r>
          </w:p>
        </w:tc>
        <w:tc>
          <w:tcPr>
            <w:tcW w:w="2566" w:type="pct"/>
          </w:tcPr>
          <w:p w:rsidR="00515965" w:rsidRDefault="00515965" w:rsidP="00515965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24.森林土壤生态过程与生态系统功能</w:t>
            </w:r>
          </w:p>
          <w:p w:rsidR="00515965" w:rsidRDefault="00515965" w:rsidP="00515965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召集人：栾军伟、朱  彪、王鹏程</w:t>
            </w:r>
          </w:p>
          <w:p w:rsidR="00F75D30" w:rsidRPr="00340704" w:rsidRDefault="00515965" w:rsidP="0051596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联系人：王  一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wangyi@icbr.ac.cn)</w:t>
            </w:r>
          </w:p>
        </w:tc>
      </w:tr>
      <w:tr w:rsidR="00F75D30" w:rsidRPr="00340704" w:rsidTr="006D492B">
        <w:trPr>
          <w:trHeight w:val="342"/>
        </w:trPr>
        <w:tc>
          <w:tcPr>
            <w:tcW w:w="2434" w:type="pct"/>
            <w:noWrap/>
            <w:hideMark/>
          </w:tcPr>
          <w:p w:rsidR="00F75D30" w:rsidRDefault="00F75D30" w:rsidP="000837F3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25.城市生态风险防控与韧性提升</w:t>
            </w:r>
          </w:p>
          <w:p w:rsidR="00F75D30" w:rsidRDefault="00F75D30" w:rsidP="000837F3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召集人：陈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彬</w:t>
            </w:r>
          </w:p>
          <w:p w:rsidR="00F75D30" w:rsidRPr="00340704" w:rsidRDefault="00F75D30" w:rsidP="000837F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联系人：韩宝龙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blhan@rcees.ac.cn)</w:t>
            </w:r>
          </w:p>
        </w:tc>
        <w:tc>
          <w:tcPr>
            <w:tcW w:w="2566" w:type="pct"/>
          </w:tcPr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26.个体生态学的复兴：从经典走向新境</w:t>
            </w:r>
          </w:p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召集人：杜卫国</w:t>
            </w:r>
          </w:p>
          <w:p w:rsidR="00F75D30" w:rsidRPr="00340704" w:rsidRDefault="009B0769" w:rsidP="009B076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联系人：范朋飞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fanpf@mail.sysu.edu.cn)</w:t>
            </w:r>
          </w:p>
        </w:tc>
      </w:tr>
      <w:tr w:rsidR="00F75D30" w:rsidRPr="00340704" w:rsidTr="006D492B">
        <w:trPr>
          <w:trHeight w:val="342"/>
        </w:trPr>
        <w:tc>
          <w:tcPr>
            <w:tcW w:w="2434" w:type="pct"/>
            <w:noWrap/>
            <w:hideMark/>
          </w:tcPr>
          <w:p w:rsidR="00F75D30" w:rsidRDefault="00F75D30" w:rsidP="000837F3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27.全球变化下森林生态系统：响应、适应与恢复</w:t>
            </w:r>
          </w:p>
          <w:p w:rsidR="00F75D30" w:rsidRDefault="00F75D30" w:rsidP="000837F3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召集人：鲁显楷、刘占锋、刘菊秀、王法明</w:t>
            </w:r>
          </w:p>
          <w:p w:rsidR="00F75D30" w:rsidRPr="00340704" w:rsidRDefault="00F75D30" w:rsidP="000837F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联系人：鲁显楷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luxiankai@scbg.ac.cn)</w:t>
            </w:r>
          </w:p>
        </w:tc>
        <w:tc>
          <w:tcPr>
            <w:tcW w:w="2566" w:type="pct"/>
          </w:tcPr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28.青藏高原生态保护修复与可持续发展</w:t>
            </w:r>
          </w:p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召集人：梁尔源、方江平、孙建</w:t>
            </w:r>
          </w:p>
          <w:p w:rsidR="003F6B12" w:rsidRDefault="009B0769" w:rsidP="004F223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联系人：王金牛、芦晓明、李江荣、罗栋梁、</w:t>
            </w:r>
          </w:p>
          <w:p w:rsidR="00F75D30" w:rsidRPr="00340704" w:rsidRDefault="009B0769" w:rsidP="003F6B12">
            <w:pPr>
              <w:widowControl/>
              <w:ind w:firstLineChars="400" w:firstLine="88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魏彦强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wangjn@cib.ac.cn)</w:t>
            </w:r>
          </w:p>
        </w:tc>
      </w:tr>
      <w:tr w:rsidR="00F75D30" w:rsidRPr="00340704" w:rsidTr="006D492B">
        <w:trPr>
          <w:trHeight w:val="342"/>
        </w:trPr>
        <w:tc>
          <w:tcPr>
            <w:tcW w:w="2434" w:type="pct"/>
            <w:noWrap/>
            <w:hideMark/>
          </w:tcPr>
          <w:p w:rsidR="00F75D30" w:rsidRDefault="00F75D30" w:rsidP="000837F3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29.城市及区域生态修复理论与实践</w:t>
            </w:r>
          </w:p>
          <w:p w:rsidR="00F75D30" w:rsidRDefault="00F75D30" w:rsidP="000837F3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召集人：李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锋</w:t>
            </w:r>
          </w:p>
          <w:p w:rsidR="00F75D30" w:rsidRPr="00340704" w:rsidRDefault="00F75D30" w:rsidP="000837F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联系人：王</w:t>
            </w:r>
            <w:r w:rsidR="006D49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震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wangzhen@bjfu.edu.cn)</w:t>
            </w:r>
          </w:p>
        </w:tc>
        <w:tc>
          <w:tcPr>
            <w:tcW w:w="2566" w:type="pct"/>
          </w:tcPr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30.高水平海洋生态保护修复与高质量发展</w:t>
            </w:r>
          </w:p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召集人：陈 彬、黄邦钦、李超伦、刘文华</w:t>
            </w:r>
          </w:p>
          <w:p w:rsidR="00F75D30" w:rsidRPr="00340704" w:rsidRDefault="009B0769" w:rsidP="009B076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联系人：谭烨辉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tanyh@scsio.ac.cn)</w:t>
            </w:r>
          </w:p>
        </w:tc>
      </w:tr>
      <w:tr w:rsidR="009B0769" w:rsidRPr="00340704" w:rsidTr="006D492B">
        <w:trPr>
          <w:trHeight w:val="342"/>
        </w:trPr>
        <w:tc>
          <w:tcPr>
            <w:tcW w:w="2434" w:type="pct"/>
            <w:noWrap/>
            <w:hideMark/>
          </w:tcPr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31.种群生态学与生态保护修复</w:t>
            </w:r>
          </w:p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召集人：曾</w:t>
            </w:r>
            <w:r w:rsidR="00BA7A4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波</w:t>
            </w:r>
          </w:p>
          <w:p w:rsidR="009B0769" w:rsidRPr="00340704" w:rsidRDefault="009B0769" w:rsidP="009B076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联系人：苏晓磊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sxlsxl@swu.edu.cn)</w:t>
            </w:r>
          </w:p>
        </w:tc>
        <w:tc>
          <w:tcPr>
            <w:tcW w:w="2566" w:type="pct"/>
          </w:tcPr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32.区域生态保护修复的理论与实践</w:t>
            </w:r>
          </w:p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召集人：吕一河</w:t>
            </w:r>
          </w:p>
          <w:p w:rsidR="009B0769" w:rsidRPr="00340704" w:rsidRDefault="009B0769" w:rsidP="004F223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联系人：卫</w:t>
            </w:r>
            <w:r w:rsidR="003F6B1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伟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weiwei@rcees.ac.cn)</w:t>
            </w:r>
          </w:p>
        </w:tc>
      </w:tr>
      <w:tr w:rsidR="009B0769" w:rsidRPr="00340704" w:rsidTr="006D492B">
        <w:trPr>
          <w:trHeight w:val="342"/>
        </w:trPr>
        <w:tc>
          <w:tcPr>
            <w:tcW w:w="2434" w:type="pct"/>
            <w:noWrap/>
            <w:hideMark/>
          </w:tcPr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33.生态系统修复与多功能提升</w:t>
            </w:r>
          </w:p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召集人：刘世荣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、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史作民</w:t>
            </w:r>
          </w:p>
          <w:p w:rsidR="009B0769" w:rsidRPr="00340704" w:rsidRDefault="009B0769" w:rsidP="009B076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联系人：王</w:t>
            </w:r>
            <w:r w:rsidR="00BA7A4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晖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wanghui@caf.ac.cn)</w:t>
            </w:r>
          </w:p>
        </w:tc>
        <w:tc>
          <w:tcPr>
            <w:tcW w:w="2566" w:type="pct"/>
          </w:tcPr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34.全球变化与生物入侵</w:t>
            </w:r>
          </w:p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召集人：冯玉龙</w:t>
            </w:r>
          </w:p>
          <w:p w:rsidR="009B0769" w:rsidRPr="00340704" w:rsidRDefault="009B0769" w:rsidP="009B076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联系人：曲</w:t>
            </w:r>
            <w:r w:rsidR="00BA7A4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波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Syau_qb@163.com)</w:t>
            </w:r>
          </w:p>
        </w:tc>
      </w:tr>
      <w:tr w:rsidR="009B0769" w:rsidRPr="00340704" w:rsidTr="006D492B">
        <w:trPr>
          <w:trHeight w:val="342"/>
        </w:trPr>
        <w:tc>
          <w:tcPr>
            <w:tcW w:w="2434" w:type="pct"/>
            <w:noWrap/>
            <w:hideMark/>
          </w:tcPr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35.草原生态系统对全球变化的响应与适应</w:t>
            </w:r>
          </w:p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召集人：庾</w:t>
            </w:r>
            <w:r w:rsidR="00BA7A4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强、董世魁</w:t>
            </w:r>
          </w:p>
          <w:p w:rsidR="009B0769" w:rsidRPr="00340704" w:rsidRDefault="009B0769" w:rsidP="009B076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联系人：柯玉广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kygcaas@163.com)</w:t>
            </w:r>
          </w:p>
        </w:tc>
        <w:tc>
          <w:tcPr>
            <w:tcW w:w="2566" w:type="pct"/>
          </w:tcPr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36.生态地球关键带研究</w:t>
            </w:r>
          </w:p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召集人：郝彦宾、张雷明、温学发</w:t>
            </w:r>
          </w:p>
          <w:p w:rsidR="009B0769" w:rsidRPr="00340704" w:rsidRDefault="009B0769" w:rsidP="009B076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联系人：安兆渤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anzhaobo@ucas.ac.cn)</w:t>
            </w:r>
          </w:p>
        </w:tc>
      </w:tr>
      <w:tr w:rsidR="009B0769" w:rsidRPr="00340704" w:rsidTr="006D492B">
        <w:trPr>
          <w:trHeight w:val="342"/>
        </w:trPr>
        <w:tc>
          <w:tcPr>
            <w:tcW w:w="2434" w:type="pct"/>
            <w:noWrap/>
            <w:hideMark/>
          </w:tcPr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37.生态保护修复与高质量发展气象保障</w:t>
            </w:r>
          </w:p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召集人：周广胜</w:t>
            </w:r>
          </w:p>
          <w:p w:rsidR="009B0769" w:rsidRPr="00340704" w:rsidRDefault="009B0769" w:rsidP="009B076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联系人：周  莉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zhouli@cma.gov.cn)</w:t>
            </w:r>
          </w:p>
        </w:tc>
        <w:tc>
          <w:tcPr>
            <w:tcW w:w="2566" w:type="pct"/>
          </w:tcPr>
          <w:p w:rsidR="009B0769" w:rsidRPr="00820449" w:rsidRDefault="009B0769" w:rsidP="009B076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2044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38.生态系统火后恢复的格局、过程与适应性管理</w:t>
            </w:r>
          </w:p>
          <w:p w:rsidR="009B0769" w:rsidRPr="00820449" w:rsidRDefault="009B0769" w:rsidP="009B076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2044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召集人：沈泽昊、杨  健、郭福涛、吴志伟</w:t>
            </w:r>
          </w:p>
          <w:p w:rsidR="009B0769" w:rsidRPr="00340704" w:rsidRDefault="009B0769" w:rsidP="0082044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2044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联系人：王旭辉(</w:t>
            </w:r>
            <w:r w:rsidR="00820449" w:rsidRPr="0082044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xuh</w:t>
            </w:r>
            <w:bookmarkStart w:id="0" w:name="_GoBack"/>
            <w:bookmarkEnd w:id="0"/>
            <w:r w:rsidR="00820449" w:rsidRPr="0082044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ui.wang</w:t>
            </w:r>
            <w:r w:rsidR="00820449" w:rsidRPr="0082044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@</w:t>
            </w:r>
            <w:r w:rsidR="00820449" w:rsidRPr="0082044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pku.edu.cn</w:t>
            </w:r>
            <w:r w:rsidRPr="0082044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)</w:t>
            </w:r>
          </w:p>
        </w:tc>
      </w:tr>
      <w:tr w:rsidR="009B0769" w:rsidRPr="00340704" w:rsidTr="006D492B">
        <w:trPr>
          <w:trHeight w:val="342"/>
        </w:trPr>
        <w:tc>
          <w:tcPr>
            <w:tcW w:w="2434" w:type="pct"/>
            <w:noWrap/>
            <w:hideMark/>
          </w:tcPr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39.城市绿地生物多样性现状及提升路径</w:t>
            </w:r>
          </w:p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召集人：郑海峰、郑  曦、孙  新</w:t>
            </w:r>
          </w:p>
          <w:p w:rsidR="009B0769" w:rsidRPr="00340704" w:rsidRDefault="009B0769" w:rsidP="009B076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联系人：任志彬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renzhibin@iga.ac.cn )</w:t>
            </w:r>
          </w:p>
        </w:tc>
        <w:tc>
          <w:tcPr>
            <w:tcW w:w="2566" w:type="pct"/>
          </w:tcPr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40.未来城市生态学：范式转型与技术创新</w:t>
            </w:r>
          </w:p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召集人：孔繁花、李俊祥、周伟奇</w:t>
            </w:r>
          </w:p>
          <w:p w:rsidR="009B0769" w:rsidRPr="00340704" w:rsidRDefault="009B0769" w:rsidP="009B076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联系人：孔繁花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Fanhuakong@163.com)</w:t>
            </w:r>
          </w:p>
        </w:tc>
      </w:tr>
      <w:tr w:rsidR="009B0769" w:rsidRPr="00340704" w:rsidTr="006D492B">
        <w:trPr>
          <w:trHeight w:val="342"/>
        </w:trPr>
        <w:tc>
          <w:tcPr>
            <w:tcW w:w="2434" w:type="pct"/>
            <w:noWrap/>
            <w:hideMark/>
          </w:tcPr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41.森林生态与保育——基于气候智慧林业的森林保育</w:t>
            </w:r>
          </w:p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召集人：朱教君、杨</w:t>
            </w:r>
            <w:r w:rsidR="00BA7A4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凯、高</w:t>
            </w:r>
            <w:r w:rsidR="00BA7A4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添</w:t>
            </w:r>
          </w:p>
          <w:p w:rsidR="009B0769" w:rsidRPr="00340704" w:rsidRDefault="009B0769" w:rsidP="009B076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联系人：杨</w:t>
            </w:r>
            <w:r w:rsidR="00BA7A4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凯、高</w:t>
            </w:r>
            <w:r w:rsidR="00BA7A4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添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kyang@iae.ac.cn,tiangao@iae.ac.cn)</w:t>
            </w:r>
          </w:p>
        </w:tc>
        <w:tc>
          <w:tcPr>
            <w:tcW w:w="2566" w:type="pct"/>
          </w:tcPr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42.人工智能与产业生态学</w:t>
            </w:r>
          </w:p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召集人：陈伟强</w:t>
            </w:r>
          </w:p>
          <w:p w:rsidR="009B0769" w:rsidRPr="00340704" w:rsidRDefault="009B0769" w:rsidP="004F223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联系人：王鹤鸣、李</w:t>
            </w:r>
            <w:r w:rsidR="00BA7A4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霄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wangheming2006@gmail.com</w:t>
            </w:r>
            <w:r w:rsidR="004F22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,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xiaoli6@xjtu.edu.cn)</w:t>
            </w:r>
          </w:p>
        </w:tc>
      </w:tr>
      <w:tr w:rsidR="009B0769" w:rsidRPr="00340704" w:rsidTr="006D492B">
        <w:trPr>
          <w:trHeight w:val="342"/>
        </w:trPr>
        <w:tc>
          <w:tcPr>
            <w:tcW w:w="2434" w:type="pct"/>
            <w:noWrap/>
            <w:hideMark/>
          </w:tcPr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43.城市社区生态功能提升与智慧管理</w:t>
            </w:r>
          </w:p>
          <w:p w:rsidR="00BA7A4E" w:rsidRDefault="009B0769" w:rsidP="009B076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召集人：陈利顶、孔繁花、张志明、肖荣波、</w:t>
            </w:r>
          </w:p>
          <w:p w:rsidR="009B0769" w:rsidRDefault="009B0769" w:rsidP="00BA7A4E">
            <w:pPr>
              <w:widowControl/>
              <w:ind w:firstLineChars="400" w:firstLine="880"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白伟岚、孙然好</w:t>
            </w:r>
          </w:p>
          <w:p w:rsidR="009B0769" w:rsidRPr="00340704" w:rsidRDefault="009B0769" w:rsidP="009B076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联系人：孙然好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rhsun@rcees.ac.cn)</w:t>
            </w:r>
          </w:p>
        </w:tc>
        <w:tc>
          <w:tcPr>
            <w:tcW w:w="2566" w:type="pct"/>
          </w:tcPr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44.生态旅游与区域高质量发展</w:t>
            </w:r>
          </w:p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召集人：钟林生</w:t>
            </w:r>
          </w:p>
          <w:p w:rsidR="009B0769" w:rsidRPr="00340704" w:rsidRDefault="009B0769" w:rsidP="009B076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联系人：王灵恩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wangle@igsnrr.ac.cn)</w:t>
            </w:r>
          </w:p>
        </w:tc>
      </w:tr>
      <w:tr w:rsidR="009B0769" w:rsidRPr="00340704" w:rsidTr="006D492B">
        <w:trPr>
          <w:trHeight w:val="342"/>
        </w:trPr>
        <w:tc>
          <w:tcPr>
            <w:tcW w:w="2434" w:type="pct"/>
            <w:noWrap/>
            <w:hideMark/>
          </w:tcPr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45.风光资源开发的生态环境影响</w:t>
            </w:r>
          </w:p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召集人：唐海萍、李晓兵</w:t>
            </w:r>
          </w:p>
          <w:p w:rsidR="009B0769" w:rsidRPr="00340704" w:rsidRDefault="009B0769" w:rsidP="009B076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联系人：吕</w:t>
            </w:r>
            <w:r w:rsidR="00BA7A4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鑫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lyuxin@bnu.edu.cn)</w:t>
            </w:r>
          </w:p>
        </w:tc>
        <w:tc>
          <w:tcPr>
            <w:tcW w:w="2566" w:type="pct"/>
          </w:tcPr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46.社会-生态系统协同演化：面向可持续未来的人类生态学</w:t>
            </w:r>
          </w:p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召集人：董孝斌、任文伟、李建龙</w:t>
            </w:r>
          </w:p>
          <w:p w:rsidR="009B0769" w:rsidRPr="00340704" w:rsidRDefault="009B0769" w:rsidP="009B076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联系人：赵艳华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zhyh227@126.com)</w:t>
            </w:r>
          </w:p>
        </w:tc>
      </w:tr>
      <w:tr w:rsidR="009B0769" w:rsidRPr="00340704" w:rsidTr="006D492B">
        <w:trPr>
          <w:trHeight w:val="342"/>
        </w:trPr>
        <w:tc>
          <w:tcPr>
            <w:tcW w:w="2434" w:type="pct"/>
            <w:noWrap/>
            <w:hideMark/>
          </w:tcPr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47.民族地区生态保护与农业文化遗产传承</w:t>
            </w:r>
          </w:p>
          <w:p w:rsidR="009B0769" w:rsidRDefault="009B0769" w:rsidP="009B0769">
            <w:pPr>
              <w:widowControl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召集人：闵庆文、尹</w:t>
            </w:r>
            <w:r w:rsidR="00BA7A4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仑</w:t>
            </w:r>
          </w:p>
          <w:p w:rsidR="009B0769" w:rsidRPr="00340704" w:rsidRDefault="009B0769" w:rsidP="009B076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联系人：杨京彪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(</w:t>
            </w:r>
            <w:r w:rsidRPr="0034070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13366880756@126.com)</w:t>
            </w:r>
          </w:p>
        </w:tc>
        <w:tc>
          <w:tcPr>
            <w:tcW w:w="2566" w:type="pct"/>
          </w:tcPr>
          <w:p w:rsidR="009B0769" w:rsidRPr="00340704" w:rsidRDefault="009B0769" w:rsidP="009B076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:rsidR="00340704" w:rsidRPr="00340704" w:rsidRDefault="00340704" w:rsidP="00340704">
      <w:pPr>
        <w:widowControl/>
        <w:jc w:val="center"/>
        <w:outlineLvl w:val="3"/>
        <w:rPr>
          <w:rFonts w:ascii="微软雅黑" w:eastAsia="微软雅黑" w:hAnsi="微软雅黑" w:cs="宋体"/>
          <w:b/>
          <w:color w:val="000000"/>
          <w:kern w:val="0"/>
          <w:sz w:val="30"/>
          <w:szCs w:val="30"/>
        </w:rPr>
      </w:pPr>
    </w:p>
    <w:sectPr w:rsidR="00340704" w:rsidRPr="00340704" w:rsidSect="00D76C55">
      <w:pgSz w:w="11906" w:h="16838"/>
      <w:pgMar w:top="1440" w:right="851" w:bottom="1440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6141" w:rsidRDefault="00DA6141" w:rsidP="00340704">
      <w:r>
        <w:separator/>
      </w:r>
    </w:p>
  </w:endnote>
  <w:endnote w:type="continuationSeparator" w:id="0">
    <w:p w:rsidR="00DA6141" w:rsidRDefault="00DA6141" w:rsidP="003407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6141" w:rsidRDefault="00DA6141" w:rsidP="00340704">
      <w:r>
        <w:separator/>
      </w:r>
    </w:p>
  </w:footnote>
  <w:footnote w:type="continuationSeparator" w:id="0">
    <w:p w:rsidR="00DA6141" w:rsidRDefault="00DA6141" w:rsidP="003407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BD5AE6"/>
    <w:multiLevelType w:val="hybridMultilevel"/>
    <w:tmpl w:val="161A20F6"/>
    <w:lvl w:ilvl="0" w:tplc="4A5C0A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3F6"/>
    <w:rsid w:val="000837F3"/>
    <w:rsid w:val="00340704"/>
    <w:rsid w:val="003903DD"/>
    <w:rsid w:val="003F6B12"/>
    <w:rsid w:val="004F223F"/>
    <w:rsid w:val="00515965"/>
    <w:rsid w:val="006D492B"/>
    <w:rsid w:val="00803622"/>
    <w:rsid w:val="008062A1"/>
    <w:rsid w:val="00820449"/>
    <w:rsid w:val="009B0769"/>
    <w:rsid w:val="00BA7A4E"/>
    <w:rsid w:val="00D10637"/>
    <w:rsid w:val="00D51839"/>
    <w:rsid w:val="00D76C55"/>
    <w:rsid w:val="00DA6141"/>
    <w:rsid w:val="00EE23F6"/>
    <w:rsid w:val="00F75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42DD4B"/>
  <w15:chartTrackingRefBased/>
  <w15:docId w15:val="{D9BDE87F-AE20-41DF-B93F-A8EB524A4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07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07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07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0704"/>
    <w:rPr>
      <w:sz w:val="18"/>
      <w:szCs w:val="18"/>
    </w:rPr>
  </w:style>
  <w:style w:type="table" w:styleId="1">
    <w:name w:val="Grid Table 1 Light"/>
    <w:basedOn w:val="a1"/>
    <w:uiPriority w:val="46"/>
    <w:rsid w:val="00340704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7">
    <w:name w:val="List Paragraph"/>
    <w:basedOn w:val="a"/>
    <w:uiPriority w:val="34"/>
    <w:qFormat/>
    <w:rsid w:val="00803622"/>
    <w:pPr>
      <w:ind w:firstLineChars="200" w:firstLine="420"/>
    </w:pPr>
  </w:style>
  <w:style w:type="table" w:styleId="a8">
    <w:name w:val="Table Grid"/>
    <w:basedOn w:val="a1"/>
    <w:uiPriority w:val="39"/>
    <w:rsid w:val="006D49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199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445</Words>
  <Characters>2538</Characters>
  <Application>Microsoft Office Word</Application>
  <DocSecurity>0</DocSecurity>
  <Lines>21</Lines>
  <Paragraphs>5</Paragraphs>
  <ScaleCrop>false</ScaleCrop>
  <Company/>
  <LinksUpToDate>false</LinksUpToDate>
  <CharactersWithSpaces>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17</cp:revision>
  <dcterms:created xsi:type="dcterms:W3CDTF">2025-05-29T08:06:00Z</dcterms:created>
  <dcterms:modified xsi:type="dcterms:W3CDTF">2025-05-30T02:44:00Z</dcterms:modified>
</cp:coreProperties>
</file>