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D7C" w:rsidRPr="000516F8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center"/>
        <w:rPr>
          <w:rFonts w:asciiTheme="minorEastAsia" w:eastAsiaTheme="minorEastAsia" w:hAnsiTheme="minorEastAsia" w:cs="Times New Roman" w:hint="default"/>
          <w:b/>
          <w:bCs/>
          <w:sz w:val="28"/>
          <w:szCs w:val="28"/>
          <w:lang w:val="zh-TW" w:eastAsia="zh-TW"/>
        </w:rPr>
      </w:pPr>
      <w:r w:rsidRPr="000516F8">
        <w:rPr>
          <w:rFonts w:asciiTheme="minorEastAsia" w:eastAsiaTheme="minorEastAsia" w:hAnsiTheme="minorEastAsia" w:cs="宋体"/>
          <w:b/>
          <w:bCs/>
          <w:sz w:val="44"/>
          <w:szCs w:val="44"/>
        </w:rPr>
        <w:t>附件</w:t>
      </w:r>
      <w:r w:rsidRPr="001578BD">
        <w:rPr>
          <w:rFonts w:ascii="Times New Roman" w:eastAsiaTheme="minorEastAsia" w:hAnsi="Times New Roman" w:cs="Times New Roman" w:hint="default"/>
          <w:b/>
          <w:bCs/>
          <w:sz w:val="44"/>
          <w:szCs w:val="44"/>
        </w:rPr>
        <w:t>2</w:t>
      </w:r>
      <w:r w:rsidRPr="000516F8">
        <w:rPr>
          <w:rFonts w:asciiTheme="minorEastAsia" w:eastAsiaTheme="minorEastAsia" w:hAnsiTheme="minorEastAsia" w:cs="宋体"/>
          <w:b/>
          <w:bCs/>
          <w:sz w:val="44"/>
          <w:szCs w:val="44"/>
        </w:rPr>
        <w:t>：会议临时日程表</w:t>
      </w:r>
    </w:p>
    <w:p w:rsidR="00E93D7C" w:rsidRPr="0004555C" w:rsidRDefault="00E93D7C" w:rsidP="00E93D7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等线" w:hint="default"/>
          <w:b/>
          <w:bCs/>
          <w:kern w:val="0"/>
          <w:sz w:val="24"/>
          <w:szCs w:val="24"/>
        </w:rPr>
      </w:pP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7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月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16</w:t>
      </w:r>
      <w:r w:rsidRPr="0004555C">
        <w:rPr>
          <w:rFonts w:asciiTheme="minorEastAsia" w:eastAsiaTheme="minorEastAsia" w:hAnsiTheme="minorEastAsia" w:cs="等线"/>
          <w:b/>
          <w:bCs/>
          <w:kern w:val="0"/>
          <w:sz w:val="24"/>
          <w:szCs w:val="24"/>
        </w:rPr>
        <w:t>日</w:t>
      </w:r>
    </w:p>
    <w:p w:rsidR="00E93D7C" w:rsidRPr="00FB6219" w:rsidRDefault="00E93D7C" w:rsidP="00E93D7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10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00 –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24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00</w:t>
      </w:r>
      <w:r w:rsidRPr="00FB6219">
        <w:rPr>
          <w:rFonts w:asciiTheme="minorEastAsia" w:eastAsiaTheme="minorEastAsia" w:hAnsiTheme="minorEastAsia" w:cs="楷体"/>
          <w:kern w:val="0"/>
          <w:sz w:val="24"/>
          <w:szCs w:val="24"/>
        </w:rPr>
        <w:t xml:space="preserve">  </w:t>
      </w:r>
      <w:r w:rsidRPr="0004555C">
        <w:rPr>
          <w:rFonts w:asciiTheme="minorEastAsia" w:eastAsiaTheme="minorEastAsia" w:hAnsiTheme="minorEastAsia" w:cs="等线"/>
          <w:b/>
          <w:bCs/>
          <w:kern w:val="0"/>
          <w:sz w:val="24"/>
          <w:szCs w:val="24"/>
        </w:rPr>
        <w:t>会议报到</w:t>
      </w:r>
    </w:p>
    <w:p w:rsidR="00E93D7C" w:rsidRPr="00FB6219" w:rsidRDefault="00E93D7C" w:rsidP="00E93D7C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报到地点：巴人客栈（地址：湖北省恩施市马鞍山路土家女儿城15号楼）</w:t>
      </w:r>
    </w:p>
    <w:p w:rsidR="00E93D7C" w:rsidRPr="00FB6219" w:rsidRDefault="00E93D7C" w:rsidP="00E93D7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20:30 –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21:30</w:t>
      </w:r>
      <w:r w:rsidRPr="00FB6219">
        <w:rPr>
          <w:rFonts w:asciiTheme="minorEastAsia" w:eastAsiaTheme="minorEastAsia" w:hAnsiTheme="minorEastAsia" w:cs="楷体"/>
          <w:kern w:val="0"/>
          <w:sz w:val="24"/>
          <w:szCs w:val="24"/>
        </w:rPr>
        <w:t xml:space="preserve">  </w:t>
      </w:r>
      <w:r w:rsidRPr="0004555C">
        <w:rPr>
          <w:rFonts w:asciiTheme="minorEastAsia" w:eastAsiaTheme="minorEastAsia" w:hAnsiTheme="minorEastAsia" w:cs="等线"/>
          <w:b/>
          <w:bCs/>
          <w:kern w:val="0"/>
          <w:sz w:val="24"/>
          <w:szCs w:val="24"/>
        </w:rPr>
        <w:t>中国生态学学会民族生态专业委员会三届一次全会</w:t>
      </w:r>
    </w:p>
    <w:p w:rsidR="00E93D7C" w:rsidRPr="004E1518" w:rsidRDefault="00E93D7C" w:rsidP="00E93D7C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会议地点：</w:t>
      </w:r>
      <w:r w:rsidRPr="004E1518">
        <w:rPr>
          <w:rFonts w:asciiTheme="minorEastAsia" w:eastAsiaTheme="minorEastAsia" w:hAnsiTheme="minorEastAsia" w:cs="宋体"/>
          <w:noProof/>
          <w:sz w:val="24"/>
          <w:szCs w:val="24"/>
        </w:rPr>
        <w:t>女儿城</w:t>
      </w:r>
      <w:r w:rsidRPr="001578BD">
        <w:rPr>
          <w:rFonts w:ascii="Times New Roman" w:eastAsiaTheme="minorEastAsia" w:hAnsi="Times New Roman" w:cs="Times New Roman" w:hint="default"/>
          <w:noProof/>
          <w:sz w:val="24"/>
          <w:szCs w:val="24"/>
        </w:rPr>
        <w:t>26</w:t>
      </w:r>
      <w:r w:rsidRPr="004E1518">
        <w:rPr>
          <w:rFonts w:asciiTheme="minorEastAsia" w:eastAsiaTheme="minorEastAsia" w:hAnsiTheme="minorEastAsia" w:cs="宋体"/>
          <w:noProof/>
          <w:sz w:val="24"/>
          <w:szCs w:val="24"/>
        </w:rPr>
        <w:t>栋 创意沙龙</w:t>
      </w:r>
    </w:p>
    <w:p w:rsidR="00E93D7C" w:rsidRPr="00FB6219" w:rsidRDefault="00E93D7C" w:rsidP="00E93D7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楷体" w:hint="default"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19:00 -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21:00</w:t>
      </w:r>
      <w:r w:rsidRPr="00FB6219">
        <w:rPr>
          <w:rFonts w:asciiTheme="minorEastAsia" w:eastAsiaTheme="minorEastAsia" w:hAnsiTheme="minorEastAsia" w:cs="楷体" w:hint="default"/>
          <w:kern w:val="0"/>
          <w:sz w:val="24"/>
          <w:szCs w:val="24"/>
        </w:rPr>
        <w:t xml:space="preserve">  </w:t>
      </w:r>
      <w:r w:rsidRPr="0004555C">
        <w:rPr>
          <w:rFonts w:asciiTheme="minorEastAsia" w:eastAsiaTheme="minorEastAsia" w:hAnsiTheme="minorEastAsia" w:cs="楷体"/>
          <w:b/>
          <w:bCs/>
          <w:kern w:val="0"/>
          <w:sz w:val="24"/>
          <w:szCs w:val="24"/>
        </w:rPr>
        <w:t>研究生论坛 主持人：周宜君教授</w:t>
      </w:r>
    </w:p>
    <w:p w:rsidR="00E93D7C" w:rsidRDefault="00E93D7C" w:rsidP="00E93D7C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Theme="minorEastAsia" w:eastAsiaTheme="minorEastAsia" w:hAnsiTheme="minorEastAsia" w:cs="楷体" w:hint="default"/>
          <w:kern w:val="0"/>
          <w:sz w:val="24"/>
          <w:szCs w:val="24"/>
        </w:rPr>
      </w:pPr>
      <w:r w:rsidRPr="00FB6219">
        <w:rPr>
          <w:rFonts w:asciiTheme="minorEastAsia" w:eastAsiaTheme="minorEastAsia" w:hAnsiTheme="minorEastAsia" w:cs="楷体" w:hint="default"/>
          <w:kern w:val="0"/>
          <w:sz w:val="24"/>
          <w:szCs w:val="24"/>
        </w:rPr>
        <w:t>会议地点</w:t>
      </w:r>
      <w:r w:rsidRPr="00FB6219">
        <w:rPr>
          <w:rFonts w:asciiTheme="minorEastAsia" w:eastAsiaTheme="minorEastAsia" w:hAnsiTheme="minorEastAsia" w:cs="楷体"/>
          <w:kern w:val="0"/>
          <w:sz w:val="24"/>
          <w:szCs w:val="24"/>
        </w:rPr>
        <w:t>：</w:t>
      </w:r>
      <w:r w:rsidRPr="00FB6219">
        <w:rPr>
          <w:rFonts w:asciiTheme="minorEastAsia" w:eastAsiaTheme="minorEastAsia" w:hAnsiTheme="minorEastAsia" w:cs="楷体" w:hint="default"/>
          <w:kern w:val="0"/>
          <w:sz w:val="24"/>
          <w:szCs w:val="24"/>
        </w:rPr>
        <w:t>华硒艺术酒店恩施厅</w:t>
      </w:r>
    </w:p>
    <w:p w:rsidR="00E93D7C" w:rsidRPr="00FB6219" w:rsidRDefault="00E93D7C" w:rsidP="00E93D7C">
      <w:pPr>
        <w:autoSpaceDE w:val="0"/>
        <w:autoSpaceDN w:val="0"/>
        <w:adjustRightInd w:val="0"/>
        <w:spacing w:line="300" w:lineRule="exact"/>
        <w:jc w:val="left"/>
        <w:rPr>
          <w:rFonts w:asciiTheme="minorEastAsia" w:eastAsiaTheme="minorEastAsia" w:hAnsiTheme="minorEastAsia" w:cs="楷体" w:hint="default"/>
          <w:kern w:val="0"/>
          <w:sz w:val="24"/>
          <w:szCs w:val="24"/>
        </w:rPr>
      </w:pPr>
    </w:p>
    <w:p w:rsidR="00E93D7C" w:rsidRPr="00630673" w:rsidRDefault="00E93D7C" w:rsidP="00E93D7C">
      <w:pPr>
        <w:autoSpaceDE w:val="0"/>
        <w:autoSpaceDN w:val="0"/>
        <w:adjustRightInd w:val="0"/>
        <w:spacing w:line="400" w:lineRule="exact"/>
        <w:jc w:val="left"/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7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月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17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日</w:t>
      </w:r>
    </w:p>
    <w:p w:rsidR="00E93D7C" w:rsidRPr="0004555C" w:rsidRDefault="00E93D7C" w:rsidP="00E93D7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8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30 –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9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00</w:t>
      </w:r>
      <w:r w:rsidRPr="00FB6219">
        <w:rPr>
          <w:rFonts w:asciiTheme="minorEastAsia" w:eastAsiaTheme="minorEastAsia" w:hAnsiTheme="minorEastAsia" w:cs="楷体"/>
          <w:kern w:val="0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楷体" w:hint="default"/>
          <w:kern w:val="0"/>
          <w:sz w:val="24"/>
          <w:szCs w:val="24"/>
        </w:rPr>
        <w:t xml:space="preserve"> </w:t>
      </w:r>
      <w:r w:rsidRPr="0004555C">
        <w:rPr>
          <w:rFonts w:asciiTheme="minorEastAsia" w:eastAsiaTheme="minorEastAsia" w:hAnsiTheme="minorEastAsia" w:cs="等线"/>
          <w:b/>
          <w:bCs/>
          <w:kern w:val="0"/>
          <w:sz w:val="24"/>
          <w:szCs w:val="24"/>
        </w:rPr>
        <w:t>开幕</w:t>
      </w:r>
      <w:r w:rsidRPr="0004555C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式</w:t>
      </w:r>
    </w:p>
    <w:p w:rsidR="00E93D7C" w:rsidRPr="00FB6219" w:rsidRDefault="00E93D7C" w:rsidP="00E93D7C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地点：华硒艺术酒店湖北厅</w:t>
      </w:r>
    </w:p>
    <w:p w:rsidR="00E93D7C" w:rsidRPr="00FB6219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主持人：冯金朝</w:t>
      </w:r>
      <w:r w:rsidRPr="00FB6219">
        <w:rPr>
          <w:rFonts w:asciiTheme="minorEastAsia" w:eastAsiaTheme="minorEastAsia" w:hAnsiTheme="minorEastAsia" w:cs="等线"/>
          <w:kern w:val="0"/>
          <w:sz w:val="24"/>
          <w:szCs w:val="24"/>
        </w:rPr>
        <w:t>（</w:t>
      </w:r>
      <w:r w:rsidRPr="00FB6219">
        <w:rPr>
          <w:rFonts w:asciiTheme="minorEastAsia" w:eastAsiaTheme="minorEastAsia" w:hAnsiTheme="minorEastAsia" w:cs="PMingLiU"/>
          <w:kern w:val="0"/>
          <w:sz w:val="24"/>
          <w:szCs w:val="24"/>
        </w:rPr>
        <w:t>中国生态学学会民族生态专业委员会主任</w:t>
      </w:r>
      <w:r w:rsidRPr="00FB6219">
        <w:rPr>
          <w:rFonts w:asciiTheme="minorEastAsia" w:eastAsiaTheme="minorEastAsia" w:hAnsiTheme="minorEastAsia" w:cs="等线"/>
          <w:kern w:val="0"/>
          <w:sz w:val="24"/>
          <w:szCs w:val="24"/>
        </w:rPr>
        <w:t>）</w:t>
      </w:r>
    </w:p>
    <w:p w:rsidR="00E93D7C" w:rsidRPr="004E1518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湖北民族大学校领导致欢迎词</w:t>
      </w:r>
    </w:p>
    <w:p w:rsidR="00E93D7C" w:rsidRPr="004E1518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国家信息中心嘉宾致辞</w:t>
      </w:r>
    </w:p>
    <w:p w:rsidR="00E93D7C" w:rsidRPr="004E1518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jc w:val="left"/>
        <w:rPr>
          <w:rFonts w:asciiTheme="minorEastAsia" w:eastAsiaTheme="minorEastAsia" w:hAnsiTheme="minorEastAsia" w:cs="等线" w:hint="default"/>
          <w:kern w:val="0"/>
          <w:sz w:val="24"/>
          <w:szCs w:val="24"/>
        </w:rPr>
      </w:pP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中国生态学学会嘉宾致辞</w:t>
      </w:r>
    </w:p>
    <w:p w:rsidR="00E93D7C" w:rsidRPr="00FB6219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firstLineChars="200" w:firstLine="480"/>
        <w:jc w:val="left"/>
        <w:rPr>
          <w:rFonts w:asciiTheme="minorEastAsia" w:eastAsiaTheme="minorEastAsia" w:hAnsiTheme="minorEastAsia" w:cs="宋体" w:hint="default"/>
          <w:sz w:val="24"/>
          <w:szCs w:val="24"/>
        </w:rPr>
      </w:pPr>
      <w:r w:rsidRPr="00FB6219">
        <w:rPr>
          <w:rFonts w:asciiTheme="minorEastAsia" w:eastAsiaTheme="minorEastAsia" w:hAnsiTheme="minorEastAsia" w:cs="宋体"/>
          <w:sz w:val="24"/>
          <w:szCs w:val="24"/>
        </w:rPr>
        <w:t>中国植物学会民族植物学分会</w:t>
      </w:r>
      <w:r w:rsidRPr="004E1518">
        <w:rPr>
          <w:rFonts w:asciiTheme="minorEastAsia" w:eastAsiaTheme="minorEastAsia" w:hAnsiTheme="minorEastAsia" w:cs="等线"/>
          <w:kern w:val="0"/>
          <w:sz w:val="24"/>
          <w:szCs w:val="24"/>
        </w:rPr>
        <w:t>嘉宾致辞</w:t>
      </w:r>
    </w:p>
    <w:p w:rsidR="00E93D7C" w:rsidRPr="00FB6219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00" w:lineRule="exact"/>
        <w:ind w:left="108" w:firstLineChars="100" w:firstLine="240"/>
        <w:jc w:val="left"/>
        <w:rPr>
          <w:rFonts w:asciiTheme="minorEastAsia" w:eastAsiaTheme="minorEastAsia" w:hAnsiTheme="minorEastAsia" w:cs="宋体" w:hint="default"/>
          <w:sz w:val="24"/>
          <w:szCs w:val="24"/>
        </w:rPr>
      </w:pPr>
    </w:p>
    <w:p w:rsidR="00E93D7C" w:rsidRPr="0004555C" w:rsidRDefault="00E93D7C" w:rsidP="00E93D7C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9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–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9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30</w:t>
      </w:r>
      <w:r w:rsidRPr="00FB6219">
        <w:rPr>
          <w:rFonts w:asciiTheme="minorEastAsia" w:eastAsiaTheme="minorEastAsia" w:hAnsiTheme="minorEastAsia" w:cs="PMingLiU"/>
          <w:kern w:val="0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PMingLiU" w:hint="default"/>
          <w:kern w:val="0"/>
          <w:sz w:val="24"/>
          <w:szCs w:val="24"/>
        </w:rPr>
        <w:t xml:space="preserve"> </w:t>
      </w:r>
      <w:r w:rsidRPr="0004555C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集体合影</w:t>
      </w:r>
    </w:p>
    <w:p w:rsidR="00E93D7C" w:rsidRPr="00FB6219" w:rsidRDefault="00E93D7C" w:rsidP="00E93D7C">
      <w:pPr>
        <w:autoSpaceDE w:val="0"/>
        <w:autoSpaceDN w:val="0"/>
        <w:adjustRightInd w:val="0"/>
        <w:spacing w:line="300" w:lineRule="exact"/>
        <w:jc w:val="left"/>
        <w:rPr>
          <w:rFonts w:asciiTheme="minorEastAsia" w:eastAsiaTheme="minorEastAsia" w:hAnsiTheme="minorEastAsia" w:cs="PMingLiU" w:hint="default"/>
          <w:kern w:val="0"/>
          <w:sz w:val="24"/>
          <w:szCs w:val="24"/>
        </w:rPr>
      </w:pPr>
    </w:p>
    <w:p w:rsidR="00E93D7C" w:rsidRPr="00FB6219" w:rsidRDefault="00E93D7C" w:rsidP="00E93D7C">
      <w:pPr>
        <w:autoSpaceDE w:val="0"/>
        <w:autoSpaceDN w:val="0"/>
        <w:adjustRightInd w:val="0"/>
        <w:spacing w:before="156" w:after="156" w:line="240" w:lineRule="exact"/>
        <w:jc w:val="left"/>
        <w:rPr>
          <w:rFonts w:asciiTheme="minorEastAsia" w:eastAsiaTheme="minorEastAsia" w:hAnsiTheme="minorEastAsia" w:cs="PMingLiU" w:hint="default"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9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30 –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12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: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00</w:t>
      </w:r>
      <w:r w:rsidRPr="00FB6219">
        <w:rPr>
          <w:rFonts w:asciiTheme="minorEastAsia" w:eastAsiaTheme="minorEastAsia" w:hAnsiTheme="minorEastAsia" w:cs="PMingLiU"/>
          <w:kern w:val="0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PMingLiU" w:hint="default"/>
          <w:kern w:val="0"/>
          <w:sz w:val="24"/>
          <w:szCs w:val="24"/>
        </w:rPr>
        <w:t xml:space="preserve"> </w:t>
      </w:r>
      <w:r w:rsidRPr="0004555C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大会报告</w:t>
      </w:r>
      <w:r w:rsidRPr="0004555C"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  <w:t xml:space="preserve"> </w:t>
      </w:r>
      <w:r w:rsidRPr="0004555C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主持人：龙春林</w:t>
      </w:r>
      <w:r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教授</w:t>
      </w:r>
    </w:p>
    <w:p w:rsidR="00E93D7C" w:rsidRPr="002D0703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240" w:lineRule="exact"/>
        <w:jc w:val="left"/>
        <w:rPr>
          <w:rFonts w:asciiTheme="minorEastAsia" w:eastAsiaTheme="minorEastAsia" w:hAnsiTheme="minorEastAsia" w:cs="PMingLiU" w:hint="default"/>
          <w:kern w:val="0"/>
          <w:sz w:val="24"/>
          <w:szCs w:val="24"/>
        </w:rPr>
      </w:pPr>
      <w:r w:rsidRPr="002D0703">
        <w:rPr>
          <w:rFonts w:asciiTheme="minorEastAsia" w:eastAsiaTheme="minorEastAsia" w:hAnsiTheme="minorEastAsia" w:cs="PMingLiU"/>
          <w:kern w:val="0"/>
          <w:sz w:val="24"/>
          <w:szCs w:val="24"/>
        </w:rPr>
        <w:t>每报告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30</w:t>
      </w:r>
      <w:r w:rsidRPr="002D0703">
        <w:rPr>
          <w:rFonts w:asciiTheme="minorEastAsia" w:eastAsiaTheme="minorEastAsia" w:hAnsiTheme="minorEastAsia" w:cs="PMingLiU"/>
          <w:kern w:val="0"/>
          <w:sz w:val="24"/>
          <w:szCs w:val="24"/>
        </w:rPr>
        <w:t>分钟（无提问时间）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959"/>
        <w:gridCol w:w="1276"/>
        <w:gridCol w:w="2409"/>
        <w:gridCol w:w="4962"/>
      </w:tblGrid>
      <w:tr w:rsidR="00E93D7C" w:rsidRPr="002D0703" w:rsidTr="00D5028D">
        <w:tc>
          <w:tcPr>
            <w:tcW w:w="95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1276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职称</w:t>
            </w:r>
          </w:p>
        </w:tc>
        <w:tc>
          <w:tcPr>
            <w:tcW w:w="240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单位</w:t>
            </w:r>
          </w:p>
        </w:tc>
        <w:tc>
          <w:tcPr>
            <w:tcW w:w="4962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 w:cs="宋体"/>
                <w:b/>
                <w:bCs/>
                <w:sz w:val="24"/>
              </w:rPr>
              <w:t>报告</w:t>
            </w: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题目</w:t>
            </w:r>
          </w:p>
        </w:tc>
      </w:tr>
      <w:tr w:rsidR="00E93D7C" w:rsidRPr="002D0703" w:rsidTr="00D5028D">
        <w:trPr>
          <w:trHeight w:val="454"/>
        </w:trPr>
        <w:tc>
          <w:tcPr>
            <w:tcW w:w="95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闵庆文</w:t>
            </w:r>
          </w:p>
        </w:tc>
        <w:tc>
          <w:tcPr>
            <w:tcW w:w="1276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研究员</w:t>
            </w:r>
          </w:p>
        </w:tc>
        <w:tc>
          <w:tcPr>
            <w:tcW w:w="240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中国科学院</w:t>
            </w:r>
          </w:p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地理科学与资源研究所</w:t>
            </w:r>
          </w:p>
        </w:tc>
        <w:tc>
          <w:tcPr>
            <w:tcW w:w="4962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民族地区的农业文化遗产及其保护</w:t>
            </w:r>
          </w:p>
        </w:tc>
      </w:tr>
      <w:tr w:rsidR="00E93D7C" w:rsidRPr="002D0703" w:rsidTr="00D5028D">
        <w:trPr>
          <w:trHeight w:val="454"/>
        </w:trPr>
        <w:tc>
          <w:tcPr>
            <w:tcW w:w="95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薛达元</w:t>
            </w:r>
          </w:p>
        </w:tc>
        <w:tc>
          <w:tcPr>
            <w:tcW w:w="1276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40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中央民族大学</w:t>
            </w:r>
          </w:p>
        </w:tc>
        <w:tc>
          <w:tcPr>
            <w:tcW w:w="4962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民族地区遗传资源及相关传统知识保护与惠益分享</w:t>
            </w:r>
          </w:p>
        </w:tc>
      </w:tr>
      <w:tr w:rsidR="00E93D7C" w:rsidRPr="002D0703" w:rsidTr="00D5028D">
        <w:trPr>
          <w:trHeight w:val="454"/>
        </w:trPr>
        <w:tc>
          <w:tcPr>
            <w:tcW w:w="95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艾训儒</w:t>
            </w:r>
          </w:p>
        </w:tc>
        <w:tc>
          <w:tcPr>
            <w:tcW w:w="1276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教授/院长</w:t>
            </w:r>
          </w:p>
        </w:tc>
        <w:tc>
          <w:tcPr>
            <w:tcW w:w="240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湖北民族</w:t>
            </w:r>
            <w:r>
              <w:rPr>
                <w:rFonts w:asciiTheme="minorEastAsia" w:eastAsiaTheme="minorEastAsia" w:hAnsiTheme="minorEastAsia"/>
              </w:rPr>
              <w:t>大学</w:t>
            </w:r>
          </w:p>
        </w:tc>
        <w:tc>
          <w:tcPr>
            <w:tcW w:w="4962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珍稀植物水</w:t>
            </w:r>
            <w:r>
              <w:rPr>
                <w:rFonts w:asciiTheme="minorEastAsia" w:eastAsiaTheme="minorEastAsia" w:hAnsiTheme="minorEastAsia"/>
              </w:rPr>
              <w:t>杉</w:t>
            </w:r>
            <w:r w:rsidRPr="002D0703">
              <w:rPr>
                <w:rFonts w:asciiTheme="minorEastAsia" w:eastAsiaTheme="minorEastAsia" w:hAnsiTheme="minorEastAsia"/>
              </w:rPr>
              <w:t>原生种群生境现状与就地保护</w:t>
            </w:r>
          </w:p>
        </w:tc>
      </w:tr>
      <w:tr w:rsidR="00E93D7C" w:rsidRPr="002D0703" w:rsidTr="00D5028D">
        <w:trPr>
          <w:trHeight w:val="454"/>
        </w:trPr>
        <w:tc>
          <w:tcPr>
            <w:tcW w:w="95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张丽荣</w:t>
            </w:r>
          </w:p>
        </w:tc>
        <w:tc>
          <w:tcPr>
            <w:tcW w:w="1276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科技处长</w:t>
            </w:r>
          </w:p>
        </w:tc>
        <w:tc>
          <w:tcPr>
            <w:tcW w:w="240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生态环境部</w:t>
            </w:r>
          </w:p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环境规划设计院</w:t>
            </w:r>
          </w:p>
        </w:tc>
        <w:tc>
          <w:tcPr>
            <w:tcW w:w="4962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加快生态文明建设步伐，打造多类型示范平台载体</w:t>
            </w:r>
          </w:p>
        </w:tc>
      </w:tr>
      <w:tr w:rsidR="00E93D7C" w:rsidRPr="002D0703" w:rsidTr="00D5028D">
        <w:trPr>
          <w:trHeight w:val="50"/>
        </w:trPr>
        <w:tc>
          <w:tcPr>
            <w:tcW w:w="95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罗康隆</w:t>
            </w:r>
          </w:p>
        </w:tc>
        <w:tc>
          <w:tcPr>
            <w:tcW w:w="1276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409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吉首大学</w:t>
            </w:r>
          </w:p>
        </w:tc>
        <w:tc>
          <w:tcPr>
            <w:tcW w:w="4962" w:type="dxa"/>
          </w:tcPr>
          <w:p w:rsidR="00E93D7C" w:rsidRPr="002D0703" w:rsidRDefault="00E93D7C" w:rsidP="00D5028D">
            <w:pPr>
              <w:spacing w:line="440" w:lineRule="exact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“野生”与“驯化”：人类文化多样性对生物多样性的认知与利用</w:t>
            </w:r>
          </w:p>
        </w:tc>
      </w:tr>
    </w:tbl>
    <w:p w:rsidR="00E93D7C" w:rsidRPr="002D0703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exact"/>
        <w:jc w:val="left"/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12:00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13:00</w:t>
      </w:r>
      <w:r w:rsidRPr="002D0703"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  <w:t xml:space="preserve">  </w:t>
      </w:r>
      <w:r w:rsidRPr="002D0703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午餐</w:t>
      </w:r>
    </w:p>
    <w:p w:rsidR="00E93D7C" w:rsidRPr="002D0703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exact"/>
        <w:ind w:left="108" w:firstLineChars="100" w:firstLine="240"/>
        <w:jc w:val="left"/>
        <w:rPr>
          <w:rFonts w:asciiTheme="minorEastAsia" w:eastAsiaTheme="minorEastAsia" w:hAnsiTheme="minorEastAsia" w:cs="PMingLiU" w:hint="default"/>
          <w:kern w:val="0"/>
          <w:sz w:val="24"/>
          <w:szCs w:val="24"/>
        </w:rPr>
      </w:pPr>
    </w:p>
    <w:p w:rsidR="00E93D7C" w:rsidRPr="008157AC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exact"/>
        <w:jc w:val="left"/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lastRenderedPageBreak/>
        <w:t>13:00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17:30</w:t>
      </w:r>
      <w:r w:rsidRPr="00DC1FA2"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PMingLiU" w:hint="default"/>
          <w:b/>
          <w:bCs/>
          <w:kern w:val="0"/>
          <w:sz w:val="24"/>
          <w:szCs w:val="24"/>
        </w:rPr>
        <w:t xml:space="preserve"> </w:t>
      </w:r>
      <w:r w:rsidRPr="008157AC">
        <w:rPr>
          <w:rFonts w:asciiTheme="minorEastAsia" w:eastAsiaTheme="minorEastAsia" w:hAnsiTheme="minorEastAsia" w:cs="PMingLiU"/>
          <w:b/>
          <w:bCs/>
          <w:kern w:val="0"/>
          <w:sz w:val="24"/>
          <w:szCs w:val="24"/>
        </w:rPr>
        <w:t>专题分会场报告</w:t>
      </w:r>
    </w:p>
    <w:p w:rsidR="00E93D7C" w:rsidRPr="00622E46" w:rsidRDefault="00E93D7C" w:rsidP="00E93D7C">
      <w:pPr>
        <w:autoSpaceDE w:val="0"/>
        <w:autoSpaceDN w:val="0"/>
        <w:adjustRightInd w:val="0"/>
        <w:spacing w:line="360" w:lineRule="exact"/>
        <w:jc w:val="left"/>
        <w:rPr>
          <w:rFonts w:asciiTheme="minorEastAsia" w:eastAsiaTheme="minorEastAsia" w:hAnsiTheme="minorEastAsia" w:cs="PMingLiU" w:hint="default"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等线"/>
          <w:kern w:val="0"/>
          <w:sz w:val="24"/>
          <w:szCs w:val="24"/>
        </w:rPr>
        <w:t>每</w:t>
      </w:r>
      <w:r w:rsidRPr="00622E46">
        <w:rPr>
          <w:rFonts w:asciiTheme="minorEastAsia" w:eastAsiaTheme="minorEastAsia" w:hAnsiTheme="minorEastAsia" w:cs="PMingLiU"/>
          <w:kern w:val="0"/>
          <w:sz w:val="24"/>
          <w:szCs w:val="24"/>
        </w:rPr>
        <w:t>报告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15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分钟（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12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分钟报告</w:t>
      </w:r>
      <w:r w:rsidRPr="00630673">
        <w:rPr>
          <w:rFonts w:ascii="Times New Roman" w:eastAsiaTheme="minorEastAsia" w:hAnsi="Times New Roman" w:cs="Times New Roman" w:hint="default"/>
          <w:kern w:val="0"/>
          <w:sz w:val="24"/>
          <w:szCs w:val="24"/>
        </w:rPr>
        <w:t>+3</w:t>
      </w:r>
      <w:r w:rsidRPr="00622E46">
        <w:rPr>
          <w:rFonts w:asciiTheme="minorEastAsia" w:eastAsiaTheme="minorEastAsia" w:hAnsiTheme="minorEastAsia" w:cs="等线"/>
          <w:kern w:val="0"/>
          <w:sz w:val="24"/>
          <w:szCs w:val="24"/>
        </w:rPr>
        <w:t>分</w:t>
      </w:r>
      <w:r w:rsidRPr="00622E46">
        <w:rPr>
          <w:rFonts w:asciiTheme="minorEastAsia" w:eastAsiaTheme="minorEastAsia" w:hAnsiTheme="minorEastAsia" w:cs="PMingLiU"/>
          <w:kern w:val="0"/>
          <w:sz w:val="24"/>
          <w:szCs w:val="24"/>
        </w:rPr>
        <w:t>钟提问）</w:t>
      </w:r>
    </w:p>
    <w:p w:rsidR="00E93D7C" w:rsidRPr="008157AC" w:rsidRDefault="00E93D7C" w:rsidP="00E93D7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PMingLiU" w:hint="default"/>
          <w:kern w:val="0"/>
          <w:sz w:val="23"/>
          <w:szCs w:val="23"/>
        </w:rPr>
      </w:pPr>
    </w:p>
    <w:p w:rsidR="00E93D7C" w:rsidRPr="008157AC" w:rsidRDefault="00E93D7C" w:rsidP="00E93D7C">
      <w:pPr>
        <w:autoSpaceDE w:val="0"/>
        <w:autoSpaceDN w:val="0"/>
        <w:adjustRightInd w:val="0"/>
        <w:spacing w:before="156" w:after="156" w:line="480" w:lineRule="exact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分论坛</w:t>
      </w:r>
      <w:r w:rsidRPr="008157AC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一</w:t>
      </w: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 xml:space="preserve"> 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  <w:t xml:space="preserve"> </w:t>
      </w: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民族地区乡村振兴与能力建设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主持人：杜薇教授、龙春林教授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时间：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13:00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15:00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  </w:t>
      </w:r>
    </w:p>
    <w:p w:rsidR="00E93D7C" w:rsidRPr="001E34B4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地点：</w:t>
      </w:r>
      <w:r w:rsidRPr="001E34B4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华硒艺术酒店湖北厅</w:t>
      </w:r>
    </w:p>
    <w:tbl>
      <w:tblPr>
        <w:tblStyle w:val="a7"/>
        <w:tblpPr w:leftFromText="180" w:rightFromText="180" w:vertAnchor="text" w:horzAnchor="margin" w:tblpY="77"/>
        <w:tblW w:w="9606" w:type="dxa"/>
        <w:tblLook w:val="04A0" w:firstRow="1" w:lastRow="0" w:firstColumn="1" w:lastColumn="0" w:noHBand="0" w:noVBand="1"/>
      </w:tblPr>
      <w:tblGrid>
        <w:gridCol w:w="1154"/>
        <w:gridCol w:w="938"/>
        <w:gridCol w:w="2014"/>
        <w:gridCol w:w="5500"/>
      </w:tblGrid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938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职称</w:t>
            </w:r>
          </w:p>
        </w:tc>
        <w:tc>
          <w:tcPr>
            <w:tcW w:w="201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单位</w:t>
            </w:r>
          </w:p>
        </w:tc>
        <w:tc>
          <w:tcPr>
            <w:tcW w:w="550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 w:cs="宋体"/>
                <w:b/>
                <w:bCs/>
                <w:sz w:val="24"/>
              </w:rPr>
              <w:t>报告</w:t>
            </w: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题目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龙春林</w:t>
            </w:r>
          </w:p>
        </w:tc>
        <w:tc>
          <w:tcPr>
            <w:tcW w:w="938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201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中央民族大学</w:t>
            </w:r>
          </w:p>
        </w:tc>
        <w:tc>
          <w:tcPr>
            <w:tcW w:w="550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农业生物多样性保护与利用的中国案例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王兴骥</w:t>
            </w:r>
          </w:p>
        </w:tc>
        <w:tc>
          <w:tcPr>
            <w:tcW w:w="938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研究员</w:t>
            </w:r>
          </w:p>
        </w:tc>
        <w:tc>
          <w:tcPr>
            <w:tcW w:w="201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贵州省社会科学院</w:t>
            </w:r>
          </w:p>
        </w:tc>
        <w:tc>
          <w:tcPr>
            <w:tcW w:w="550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乡村振兴仍需继续加强村民的“智、志”教育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周江菊/雷启义</w:t>
            </w:r>
          </w:p>
        </w:tc>
        <w:tc>
          <w:tcPr>
            <w:tcW w:w="938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副校长/教授</w:t>
            </w:r>
          </w:p>
        </w:tc>
        <w:tc>
          <w:tcPr>
            <w:tcW w:w="201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凯里学院</w:t>
            </w:r>
          </w:p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550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生态农耕文化产业发展与乡村振兴能力建设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万定荣</w:t>
            </w:r>
          </w:p>
        </w:tc>
        <w:tc>
          <w:tcPr>
            <w:tcW w:w="938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201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中南民族大学</w:t>
            </w:r>
          </w:p>
        </w:tc>
        <w:tc>
          <w:tcPr>
            <w:tcW w:w="550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中药材规范化生产与民族地区乡村振兴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潭承建</w:t>
            </w:r>
          </w:p>
        </w:tc>
        <w:tc>
          <w:tcPr>
            <w:tcW w:w="938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01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贵州民族大学</w:t>
            </w:r>
          </w:p>
        </w:tc>
        <w:tc>
          <w:tcPr>
            <w:tcW w:w="550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生态学认识下黄花棘豆防御成分及利用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何群</w:t>
            </w:r>
          </w:p>
        </w:tc>
        <w:tc>
          <w:tcPr>
            <w:tcW w:w="938" w:type="dxa"/>
          </w:tcPr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FF0000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014" w:type="dxa"/>
          </w:tcPr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FF0000"/>
              </w:rPr>
            </w:pPr>
            <w:r w:rsidRPr="002D0703">
              <w:rPr>
                <w:rFonts w:asciiTheme="minorEastAsia" w:eastAsiaTheme="minorEastAsia" w:hAnsiTheme="minorEastAsia"/>
              </w:rPr>
              <w:t>内蒙古师范大学</w:t>
            </w:r>
          </w:p>
        </w:tc>
        <w:tc>
          <w:tcPr>
            <w:tcW w:w="550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从腹地到余脉：狩猎文化的演化及文化接触——以内蒙古科右前旗鄂伦春社会为例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谢斐</w:t>
            </w:r>
          </w:p>
        </w:tc>
        <w:tc>
          <w:tcPr>
            <w:tcW w:w="938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讲师</w:t>
            </w:r>
          </w:p>
        </w:tc>
        <w:tc>
          <w:tcPr>
            <w:tcW w:w="201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大理大学</w:t>
            </w:r>
          </w:p>
        </w:tc>
        <w:tc>
          <w:tcPr>
            <w:tcW w:w="550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基于深度学习的大理乡村旅游者情感特征与乡村性研究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王红梅</w:t>
            </w:r>
          </w:p>
        </w:tc>
        <w:tc>
          <w:tcPr>
            <w:tcW w:w="938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教授</w:t>
            </w:r>
          </w:p>
        </w:tc>
        <w:tc>
          <w:tcPr>
            <w:tcW w:w="201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贵州民族大学</w:t>
            </w:r>
          </w:p>
        </w:tc>
        <w:tc>
          <w:tcPr>
            <w:tcW w:w="550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</w:rPr>
              <w:t>民族地区易地安置社区养老机制构建研究——以贵州省黔西南州晴隆县阿妹威托小镇新箐社区为例</w:t>
            </w:r>
          </w:p>
        </w:tc>
      </w:tr>
    </w:tbl>
    <w:p w:rsidR="00E93D7C" w:rsidRPr="002D0703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left="108" w:firstLineChars="100" w:firstLine="230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3"/>
          <w:szCs w:val="23"/>
        </w:rPr>
      </w:pPr>
    </w:p>
    <w:p w:rsidR="00E93D7C" w:rsidRPr="00630673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left"/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</w:pP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15:00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15:20  </w:t>
      </w:r>
      <w:r w:rsidRPr="00630673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茶歇</w:t>
      </w:r>
    </w:p>
    <w:p w:rsidR="00E93D7C" w:rsidRPr="002D0703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left"/>
        <w:rPr>
          <w:rFonts w:asciiTheme="minorEastAsia" w:eastAsiaTheme="minorEastAsia" w:hAnsiTheme="minorEastAsia" w:hint="default"/>
          <w:sz w:val="23"/>
        </w:rPr>
      </w:pPr>
    </w:p>
    <w:p w:rsidR="00E93D7C" w:rsidRPr="008157AC" w:rsidRDefault="00E93D7C" w:rsidP="00E93D7C">
      <w:pPr>
        <w:autoSpaceDE w:val="0"/>
        <w:autoSpaceDN w:val="0"/>
        <w:adjustRightInd w:val="0"/>
        <w:spacing w:before="156" w:after="156" w:line="480" w:lineRule="exact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 xml:space="preserve">分论坛二 </w:t>
      </w:r>
      <w:r w:rsidRPr="002D0703"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  <w:t xml:space="preserve"> </w:t>
      </w: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民族文化多样性与生物多样性</w:t>
      </w:r>
      <w:r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保护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主持人：尹仑教授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、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薛达元教授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时间：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15:20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-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17:20   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地点：</w:t>
      </w:r>
      <w:r w:rsidRPr="00D779E2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华硒艺术酒店湖北厅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1169"/>
        <w:gridCol w:w="1066"/>
        <w:gridCol w:w="1842"/>
        <w:gridCol w:w="5529"/>
      </w:tblGrid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lastRenderedPageBreak/>
              <w:t>姓名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职称</w:t>
            </w:r>
          </w:p>
        </w:tc>
        <w:tc>
          <w:tcPr>
            <w:tcW w:w="1842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单位</w:t>
            </w:r>
          </w:p>
        </w:tc>
        <w:tc>
          <w:tcPr>
            <w:tcW w:w="552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发言题目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朱映占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842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云南大学</w:t>
            </w:r>
          </w:p>
        </w:tc>
        <w:tc>
          <w:tcPr>
            <w:tcW w:w="552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基诺族传统生态观的当代价值探讨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刘金龙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842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中国人民大学</w:t>
            </w:r>
          </w:p>
        </w:tc>
        <w:tc>
          <w:tcPr>
            <w:tcW w:w="552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促进生物多样性保护的变革型治理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任明迅</w:t>
            </w:r>
          </w:p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教授/副院长</w:t>
            </w:r>
          </w:p>
        </w:tc>
        <w:tc>
          <w:tcPr>
            <w:tcW w:w="1842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海南大学</w:t>
            </w:r>
          </w:p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552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基于生物多样性知识的黎族传统生态文化保护与创新利用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吴振南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842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云南大学</w:t>
            </w:r>
          </w:p>
        </w:tc>
        <w:tc>
          <w:tcPr>
            <w:tcW w:w="552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民族文化转型中的生物多样性保护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邵桦</w:t>
            </w:r>
          </w:p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讲师</w:t>
            </w:r>
          </w:p>
        </w:tc>
        <w:tc>
          <w:tcPr>
            <w:tcW w:w="1842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浙江师范大学</w:t>
            </w:r>
          </w:p>
        </w:tc>
        <w:tc>
          <w:tcPr>
            <w:tcW w:w="552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土著和地方社区特征及传统知识研究：以云南佤族与昆士兰</w:t>
            </w:r>
            <w:r w:rsidRPr="00431010">
              <w:rPr>
                <w:rFonts w:ascii="Times New Roman" w:eastAsiaTheme="minorEastAsia" w:hAnsi="Times New Roman" w:cs="Times New Roman" w:hint="default"/>
                <w:color w:val="auto"/>
              </w:rPr>
              <w:t>Kuku Yalanji</w:t>
            </w:r>
            <w:r w:rsidRPr="002D0703">
              <w:rPr>
                <w:rFonts w:asciiTheme="minorEastAsia" w:eastAsiaTheme="minorEastAsia" w:hAnsiTheme="minorEastAsia"/>
                <w:color w:val="auto"/>
              </w:rPr>
              <w:t>为例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BC6461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BC6461">
              <w:rPr>
                <w:rFonts w:asciiTheme="minorEastAsia" w:eastAsiaTheme="minorEastAsia" w:hAnsiTheme="minorEastAsia"/>
                <w:color w:val="auto"/>
              </w:rPr>
              <w:t>羊进拉毛</w:t>
            </w:r>
          </w:p>
        </w:tc>
        <w:tc>
          <w:tcPr>
            <w:tcW w:w="1066" w:type="dxa"/>
          </w:tcPr>
          <w:p w:rsidR="00E93D7C" w:rsidRPr="00BC6461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BC6461">
              <w:rPr>
                <w:rFonts w:asciiTheme="minorEastAsia" w:eastAsiaTheme="minorEastAsia" w:hAnsiTheme="minorEastAsia"/>
                <w:color w:val="auto"/>
              </w:rPr>
              <w:t>博士</w:t>
            </w:r>
          </w:p>
          <w:p w:rsidR="00E93D7C" w:rsidRPr="00BC6461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842" w:type="dxa"/>
          </w:tcPr>
          <w:p w:rsidR="00E93D7C" w:rsidRPr="00BC6461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BC6461">
              <w:rPr>
                <w:rFonts w:asciiTheme="minorEastAsia" w:eastAsiaTheme="minorEastAsia" w:hAnsiTheme="minorEastAsia"/>
                <w:color w:val="auto"/>
              </w:rPr>
              <w:t>青海民族大学</w:t>
            </w:r>
          </w:p>
        </w:tc>
        <w:tc>
          <w:tcPr>
            <w:tcW w:w="5529" w:type="dxa"/>
          </w:tcPr>
          <w:p w:rsidR="00E93D7C" w:rsidRPr="00BC6461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BC6461">
              <w:rPr>
                <w:rFonts w:asciiTheme="minorEastAsia" w:eastAsiaTheme="minorEastAsia" w:hAnsiTheme="minorEastAsia"/>
                <w:color w:val="auto"/>
              </w:rPr>
              <w:t>民族学视野下生态旅游可持续发展研究—基于黄河源园区的田野考察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久毛措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842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西藏大学</w:t>
            </w:r>
          </w:p>
        </w:tc>
        <w:tc>
          <w:tcPr>
            <w:tcW w:w="552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浅谈西藏乡村生物多样性与传统文化的协调发展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祁进玉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842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中央民族大学</w:t>
            </w:r>
          </w:p>
        </w:tc>
        <w:tc>
          <w:tcPr>
            <w:tcW w:w="552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</w:rPr>
              <w:t>民族地区乡村振兴与能力建设：基于重庆彭水的调查案例研究</w:t>
            </w:r>
          </w:p>
        </w:tc>
      </w:tr>
    </w:tbl>
    <w:p w:rsidR="00E93D7C" w:rsidRDefault="00E93D7C" w:rsidP="00E93D7C">
      <w:pPr>
        <w:autoSpaceDE w:val="0"/>
        <w:autoSpaceDN w:val="0"/>
        <w:adjustRightInd w:val="0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</w:p>
    <w:p w:rsidR="00E93D7C" w:rsidRDefault="00E93D7C" w:rsidP="00E93D7C">
      <w:pPr>
        <w:autoSpaceDE w:val="0"/>
        <w:autoSpaceDN w:val="0"/>
        <w:adjustRightInd w:val="0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</w:p>
    <w:p w:rsidR="00E93D7C" w:rsidRPr="00170ECF" w:rsidRDefault="00E93D7C" w:rsidP="00E93D7C">
      <w:pPr>
        <w:autoSpaceDE w:val="0"/>
        <w:autoSpaceDN w:val="0"/>
        <w:adjustRightInd w:val="0"/>
        <w:spacing w:before="156" w:after="156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分</w:t>
      </w:r>
      <w:r w:rsidRPr="00170ECF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 xml:space="preserve">论坛三 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  <w:t xml:space="preserve"> </w:t>
      </w:r>
      <w:r w:rsidRPr="00622E46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生物资源保护与可持续利用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主持人：伍贤进教授、陈功锡教授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时间：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13:00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-</w:t>
      </w:r>
      <w:r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15:00   </w:t>
      </w:r>
    </w:p>
    <w:p w:rsidR="00E93D7C" w:rsidRPr="00D779E2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地点：</w:t>
      </w:r>
      <w:r w:rsidRPr="00D779E2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华硒艺术酒店恩施厅</w:t>
      </w:r>
    </w:p>
    <w:tbl>
      <w:tblPr>
        <w:tblStyle w:val="a7"/>
        <w:tblpPr w:leftFromText="180" w:rightFromText="180" w:vertAnchor="text" w:horzAnchor="margin" w:tblpY="77"/>
        <w:tblW w:w="9889" w:type="dxa"/>
        <w:tblLook w:val="04A0" w:firstRow="1" w:lastRow="0" w:firstColumn="1" w:lastColumn="0" w:noHBand="0" w:noVBand="1"/>
      </w:tblPr>
      <w:tblGrid>
        <w:gridCol w:w="1154"/>
        <w:gridCol w:w="1081"/>
        <w:gridCol w:w="1984"/>
        <w:gridCol w:w="5670"/>
      </w:tblGrid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1081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职称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单位</w:t>
            </w:r>
          </w:p>
        </w:tc>
        <w:tc>
          <w:tcPr>
            <w:tcW w:w="567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 w:cs="宋体"/>
                <w:b/>
                <w:bCs/>
                <w:sz w:val="24"/>
              </w:rPr>
              <w:t>报告</w:t>
            </w: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题目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陈功锡</w:t>
            </w:r>
          </w:p>
        </w:tc>
        <w:tc>
          <w:tcPr>
            <w:tcW w:w="1081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吉首大学</w:t>
            </w:r>
          </w:p>
        </w:tc>
        <w:tc>
          <w:tcPr>
            <w:tcW w:w="567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河谷植物生态学：探索与实践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00B0F0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陈雁</w:t>
            </w:r>
          </w:p>
        </w:tc>
        <w:tc>
          <w:tcPr>
            <w:tcW w:w="1081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00B0F0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00B0F0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中南民族大学</w:t>
            </w:r>
          </w:p>
        </w:tc>
        <w:tc>
          <w:tcPr>
            <w:tcW w:w="567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00B0F0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精准扶贫背景下的民族地区特色植物资源利用研究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贺建武</w:t>
            </w:r>
          </w:p>
        </w:tc>
        <w:tc>
          <w:tcPr>
            <w:tcW w:w="1081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吉首大学</w:t>
            </w:r>
          </w:p>
        </w:tc>
        <w:tc>
          <w:tcPr>
            <w:tcW w:w="567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民族地区野生食用动植物资源多样性及可持续利用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李胜华</w:t>
            </w:r>
          </w:p>
        </w:tc>
        <w:tc>
          <w:tcPr>
            <w:tcW w:w="1081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怀化学院</w:t>
            </w:r>
          </w:p>
        </w:tc>
        <w:tc>
          <w:tcPr>
            <w:tcW w:w="567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木姜子叶柯全产业链关键技术研究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ind w:leftChars="-50" w:left="-105" w:rightChars="-50" w:right="-105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麦尔哈巴·阿</w:t>
            </w:r>
            <w:r w:rsidRPr="002D0703">
              <w:rPr>
                <w:rFonts w:asciiTheme="minorEastAsia" w:eastAsiaTheme="minorEastAsia" w:hAnsiTheme="minorEastAsia"/>
                <w:color w:val="auto"/>
              </w:rPr>
              <w:lastRenderedPageBreak/>
              <w:t>布拉</w:t>
            </w:r>
          </w:p>
        </w:tc>
        <w:tc>
          <w:tcPr>
            <w:tcW w:w="1081" w:type="dxa"/>
          </w:tcPr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lastRenderedPageBreak/>
              <w:t>博士后</w:t>
            </w:r>
          </w:p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lastRenderedPageBreak/>
              <w:t>中国科学院昆明植</w:t>
            </w:r>
            <w:r w:rsidRPr="002D0703">
              <w:rPr>
                <w:rFonts w:asciiTheme="minorEastAsia" w:eastAsiaTheme="minorEastAsia" w:hAnsiTheme="minorEastAsia"/>
                <w:color w:val="auto"/>
              </w:rPr>
              <w:lastRenderedPageBreak/>
              <w:t>物研究所</w:t>
            </w:r>
          </w:p>
        </w:tc>
        <w:tc>
          <w:tcPr>
            <w:tcW w:w="567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lastRenderedPageBreak/>
              <w:t>大理白族地区发酵玫瑰的传统工艺及其相关护肤活性研究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胡仁传</w:t>
            </w:r>
          </w:p>
        </w:tc>
        <w:tc>
          <w:tcPr>
            <w:tcW w:w="1081" w:type="dxa"/>
          </w:tcPr>
          <w:p w:rsidR="00E93D7C" w:rsidRPr="002D0703" w:rsidRDefault="00E93D7C" w:rsidP="00D5028D">
            <w:pPr>
              <w:spacing w:line="360" w:lineRule="auto"/>
              <w:ind w:leftChars="-50" w:left="-105" w:rightChars="-50" w:right="-105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助理研究员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广西中医药研究院</w:t>
            </w:r>
          </w:p>
        </w:tc>
        <w:tc>
          <w:tcPr>
            <w:tcW w:w="5670" w:type="dxa"/>
          </w:tcPr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白裤瑶农家庭院的民族植物学研究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黄绍文</w:t>
            </w:r>
          </w:p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081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FF0000"/>
              </w:rPr>
            </w:pPr>
          </w:p>
        </w:tc>
        <w:tc>
          <w:tcPr>
            <w:tcW w:w="1984" w:type="dxa"/>
          </w:tcPr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FF0000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红河学院民族文化遗产研究中心</w:t>
            </w:r>
          </w:p>
        </w:tc>
        <w:tc>
          <w:tcPr>
            <w:tcW w:w="567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哈尼梯田稻作品种多样性丧失及其影响因素分析</w:t>
            </w:r>
          </w:p>
        </w:tc>
      </w:tr>
      <w:tr w:rsidR="00E93D7C" w:rsidRPr="002D0703" w:rsidTr="00D5028D">
        <w:tc>
          <w:tcPr>
            <w:tcW w:w="1154" w:type="dxa"/>
          </w:tcPr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郑腊梅</w:t>
            </w:r>
          </w:p>
        </w:tc>
        <w:tc>
          <w:tcPr>
            <w:tcW w:w="1081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博士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中央民族大学</w:t>
            </w:r>
          </w:p>
        </w:tc>
        <w:tc>
          <w:tcPr>
            <w:tcW w:w="5670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荒漠油料作物西蒙得木响应低温驯化的转录调控网络</w:t>
            </w:r>
          </w:p>
        </w:tc>
      </w:tr>
    </w:tbl>
    <w:p w:rsidR="00E93D7C" w:rsidRPr="002D0703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left="108" w:firstLineChars="100" w:firstLine="230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3"/>
          <w:szCs w:val="23"/>
        </w:rPr>
      </w:pPr>
    </w:p>
    <w:p w:rsidR="00E93D7C" w:rsidRPr="001578BD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left"/>
        <w:rPr>
          <w:rFonts w:asciiTheme="minorEastAsia" w:eastAsiaTheme="minorEastAsia" w:hAnsiTheme="minorEastAsia" w:cs="等线" w:hint="default"/>
          <w:b/>
          <w:bCs/>
          <w:kern w:val="0"/>
          <w:sz w:val="24"/>
          <w:szCs w:val="24"/>
        </w:rPr>
      </w:pP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15:00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15:20</w:t>
      </w:r>
      <w:r w:rsidRPr="001578BD">
        <w:rPr>
          <w:rFonts w:asciiTheme="minorEastAsia" w:eastAsiaTheme="minorEastAsia" w:hAnsiTheme="minorEastAsia" w:cs="等线" w:hint="default"/>
          <w:b/>
          <w:bCs/>
          <w:kern w:val="0"/>
          <w:sz w:val="24"/>
          <w:szCs w:val="24"/>
        </w:rPr>
        <w:t xml:space="preserve">  </w:t>
      </w:r>
      <w:r w:rsidRPr="001578BD">
        <w:rPr>
          <w:rFonts w:asciiTheme="minorEastAsia" w:eastAsiaTheme="minorEastAsia" w:hAnsiTheme="minorEastAsia" w:cs="等线"/>
          <w:b/>
          <w:bCs/>
          <w:kern w:val="0"/>
          <w:sz w:val="24"/>
          <w:szCs w:val="24"/>
        </w:rPr>
        <w:t>茶歇</w:t>
      </w:r>
    </w:p>
    <w:p w:rsidR="00E93D7C" w:rsidRPr="002D0703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ind w:left="108" w:firstLineChars="100" w:firstLine="230"/>
        <w:jc w:val="left"/>
        <w:rPr>
          <w:rFonts w:asciiTheme="minorEastAsia" w:eastAsiaTheme="minorEastAsia" w:hAnsiTheme="minorEastAsia" w:hint="default"/>
          <w:sz w:val="23"/>
        </w:rPr>
      </w:pPr>
    </w:p>
    <w:p w:rsidR="00E93D7C" w:rsidRPr="008157AC" w:rsidRDefault="00E93D7C" w:rsidP="00E93D7C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</w:pPr>
      <w:r w:rsidRPr="002D0703"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 xml:space="preserve">分论坛四 </w:t>
      </w:r>
      <w:r w:rsidRPr="002D0703">
        <w:rPr>
          <w:rFonts w:asciiTheme="minorEastAsia" w:eastAsiaTheme="minorEastAsia" w:hAnsiTheme="minorEastAsia" w:cs="宋体" w:hint="default"/>
          <w:b/>
          <w:bCs/>
          <w:kern w:val="0"/>
          <w:sz w:val="28"/>
          <w:szCs w:val="28"/>
        </w:rPr>
        <w:t xml:space="preserve"> </w:t>
      </w:r>
      <w:r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  <w:t>自然保护地管理与生态文明建设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主持人：艾训儒教授</w:t>
      </w:r>
      <w:r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、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>冯金朝教授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时间：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15:20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17:20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  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地点：</w:t>
      </w:r>
      <w:r w:rsidRPr="00D779E2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华硒艺术酒店恩施厅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1169"/>
        <w:gridCol w:w="1066"/>
        <w:gridCol w:w="1984"/>
        <w:gridCol w:w="5387"/>
      </w:tblGrid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职称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单位</w:t>
            </w:r>
          </w:p>
        </w:tc>
        <w:tc>
          <w:tcPr>
            <w:tcW w:w="5387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b/>
                <w:bCs/>
                <w:sz w:val="24"/>
              </w:rPr>
            </w:pPr>
            <w:r w:rsidRPr="002D0703">
              <w:rPr>
                <w:rFonts w:asciiTheme="minorEastAsia" w:eastAsiaTheme="minorEastAsia" w:hAnsiTheme="minorEastAsia" w:cs="宋体"/>
                <w:b/>
                <w:bCs/>
                <w:sz w:val="24"/>
              </w:rPr>
              <w:t>报告</w:t>
            </w:r>
            <w:r w:rsidRPr="002D0703">
              <w:rPr>
                <w:rFonts w:asciiTheme="minorEastAsia" w:eastAsiaTheme="minorEastAsia" w:hAnsiTheme="minorEastAsia"/>
                <w:b/>
                <w:bCs/>
                <w:sz w:val="24"/>
              </w:rPr>
              <w:t>题目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何友均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研究员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中国林科院科信所</w:t>
            </w:r>
          </w:p>
        </w:tc>
        <w:tc>
          <w:tcPr>
            <w:tcW w:w="5387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国家公园生态产品价值实现机制与路径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哈斯巴根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内蒙古师范大学</w:t>
            </w:r>
          </w:p>
        </w:tc>
        <w:tc>
          <w:tcPr>
            <w:tcW w:w="5387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内蒙古分布的国家重点保护野生植物的药用价值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李迪强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研究员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中国林科院</w:t>
            </w:r>
          </w:p>
        </w:tc>
        <w:tc>
          <w:tcPr>
            <w:tcW w:w="5387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高黎贡山保护区人兽冲突的时空格局及其对策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吴林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湖北民族大学</w:t>
            </w:r>
          </w:p>
        </w:tc>
        <w:tc>
          <w:tcPr>
            <w:tcW w:w="5387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鄂西南泥炭藓沼泽地生态功能研究与保护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高飞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教授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中央民族大学</w:t>
            </w:r>
          </w:p>
        </w:tc>
        <w:tc>
          <w:tcPr>
            <w:tcW w:w="5387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沙冬青属植物的全基因组测序和比较基因组学分析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艾菊红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研究员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大理大学</w:t>
            </w:r>
          </w:p>
        </w:tc>
        <w:tc>
          <w:tcPr>
            <w:tcW w:w="5387" w:type="dxa"/>
          </w:tcPr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文化展示的诗学与政治学——以湘西凤凰县的旅游业发展为例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谢钦铭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副教授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集美大学</w:t>
            </w:r>
          </w:p>
        </w:tc>
        <w:tc>
          <w:tcPr>
            <w:tcW w:w="5387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厦门集美双龙潭风景旅游开发建设对蛙类资源的影响</w:t>
            </w:r>
          </w:p>
        </w:tc>
      </w:tr>
      <w:tr w:rsidR="00E93D7C" w:rsidRPr="002D0703" w:rsidTr="00D5028D">
        <w:tc>
          <w:tcPr>
            <w:tcW w:w="1169" w:type="dxa"/>
          </w:tcPr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马天笑</w:t>
            </w:r>
          </w:p>
        </w:tc>
        <w:tc>
          <w:tcPr>
            <w:tcW w:w="1066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讲师</w:t>
            </w:r>
          </w:p>
        </w:tc>
        <w:tc>
          <w:tcPr>
            <w:tcW w:w="1984" w:type="dxa"/>
          </w:tcPr>
          <w:p w:rsidR="00E93D7C" w:rsidRPr="002D0703" w:rsidRDefault="00E93D7C" w:rsidP="00D5028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中央民族大学</w:t>
            </w:r>
          </w:p>
        </w:tc>
        <w:tc>
          <w:tcPr>
            <w:tcW w:w="5387" w:type="dxa"/>
          </w:tcPr>
          <w:p w:rsidR="00E93D7C" w:rsidRPr="002D0703" w:rsidRDefault="00E93D7C" w:rsidP="00D5028D">
            <w:pPr>
              <w:spacing w:line="360" w:lineRule="auto"/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2D0703">
              <w:rPr>
                <w:rFonts w:asciiTheme="minorEastAsia" w:eastAsiaTheme="minorEastAsia" w:hAnsiTheme="minorEastAsia"/>
                <w:color w:val="auto"/>
              </w:rPr>
              <w:t>2020年后全球生物多样性保护的“天人合一”愿景</w:t>
            </w:r>
          </w:p>
        </w:tc>
      </w:tr>
    </w:tbl>
    <w:p w:rsidR="00E93D7C" w:rsidRPr="002D0703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left"/>
        <w:rPr>
          <w:rFonts w:asciiTheme="minorEastAsia" w:eastAsiaTheme="minorEastAsia" w:hAnsiTheme="minorEastAsia" w:hint="default"/>
          <w:sz w:val="23"/>
        </w:rPr>
      </w:pP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17:20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-</w:t>
      </w:r>
      <w:r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 xml:space="preserve"> 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18:00</w:t>
      </w:r>
      <w:r w:rsidRPr="00622E46"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  <w:t xml:space="preserve"> </w:t>
      </w: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闭幕式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主持人：薛达元教授（民族生态专委会顾问）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颁奖仪式：众嘉宾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lastRenderedPageBreak/>
        <w:t>总结报告：冯金朝教授（民族生态专委会主任）</w:t>
      </w: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</w:p>
    <w:p w:rsidR="00E93D7C" w:rsidRPr="00622E46" w:rsidRDefault="00E93D7C" w:rsidP="00E93D7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56" w:after="156" w:line="480" w:lineRule="exact"/>
        <w:jc w:val="left"/>
        <w:rPr>
          <w:rFonts w:asciiTheme="minorEastAsia" w:eastAsiaTheme="minorEastAsia" w:hAnsiTheme="minorEastAsia" w:cs="宋体" w:hint="default"/>
          <w:b/>
          <w:bCs/>
          <w:kern w:val="0"/>
          <w:sz w:val="24"/>
          <w:szCs w:val="24"/>
        </w:rPr>
      </w:pP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7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月</w:t>
      </w:r>
      <w:r w:rsidRPr="001578BD">
        <w:rPr>
          <w:rFonts w:ascii="Times New Roman" w:eastAsiaTheme="minorEastAsia" w:hAnsi="Times New Roman" w:cs="Times New Roman" w:hint="default"/>
          <w:b/>
          <w:bCs/>
          <w:kern w:val="0"/>
          <w:sz w:val="24"/>
          <w:szCs w:val="24"/>
        </w:rPr>
        <w:t>18</w:t>
      </w:r>
      <w:r w:rsidRPr="00622E46">
        <w:rPr>
          <w:rFonts w:asciiTheme="minorEastAsia" w:eastAsiaTheme="minorEastAsia" w:hAnsiTheme="minorEastAsia" w:cs="宋体"/>
          <w:b/>
          <w:bCs/>
          <w:kern w:val="0"/>
          <w:sz w:val="24"/>
          <w:szCs w:val="24"/>
        </w:rPr>
        <w:t>日考察（具体日程另发）</w:t>
      </w:r>
    </w:p>
    <w:p w:rsidR="00E93D7C" w:rsidRDefault="00E93D7C" w:rsidP="00E93D7C">
      <w:pPr>
        <w:autoSpaceDE w:val="0"/>
        <w:autoSpaceDN w:val="0"/>
        <w:adjustRightInd w:val="0"/>
        <w:rPr>
          <w:rFonts w:ascii="楷体" w:eastAsia="楷体" w:hAnsi="Times New Roman" w:cs="楷体" w:hint="default"/>
          <w:kern w:val="0"/>
          <w:sz w:val="28"/>
          <w:szCs w:val="28"/>
        </w:rPr>
      </w:pPr>
    </w:p>
    <w:p w:rsidR="00E93D7C" w:rsidRPr="005144AC" w:rsidRDefault="00E93D7C" w:rsidP="00E93D7C">
      <w:pPr>
        <w:autoSpaceDE w:val="0"/>
        <w:autoSpaceDN w:val="0"/>
        <w:adjustRightInd w:val="0"/>
        <w:rPr>
          <w:rFonts w:asciiTheme="minorEastAsia" w:eastAsiaTheme="minorEastAsia" w:hAnsiTheme="minorEastAsia" w:cs="楷体" w:hint="default"/>
          <w:kern w:val="0"/>
          <w:sz w:val="22"/>
          <w:szCs w:val="22"/>
        </w:rPr>
      </w:pPr>
      <w:r w:rsidRPr="005144AC">
        <w:rPr>
          <w:rFonts w:asciiTheme="minorEastAsia" w:eastAsiaTheme="minorEastAsia" w:hAnsiTheme="minorEastAsia" w:cs="楷体"/>
          <w:kern w:val="0"/>
          <w:sz w:val="22"/>
          <w:szCs w:val="22"/>
        </w:rPr>
        <w:t>会场</w:t>
      </w:r>
      <w:r>
        <w:rPr>
          <w:rFonts w:asciiTheme="minorEastAsia" w:eastAsiaTheme="minorEastAsia" w:hAnsiTheme="minorEastAsia" w:cs="楷体"/>
          <w:kern w:val="0"/>
          <w:sz w:val="22"/>
          <w:szCs w:val="22"/>
        </w:rPr>
        <w:t>位置图</w:t>
      </w:r>
      <w:r w:rsidRPr="005144AC">
        <w:rPr>
          <w:rFonts w:asciiTheme="minorEastAsia" w:eastAsiaTheme="minorEastAsia" w:hAnsiTheme="minorEastAsia" w:cs="楷体"/>
          <w:kern w:val="0"/>
          <w:sz w:val="22"/>
          <w:szCs w:val="22"/>
        </w:rPr>
        <w:t>：</w:t>
      </w:r>
    </w:p>
    <w:p w:rsidR="009C364A" w:rsidRDefault="00E93D7C">
      <w:r>
        <w:rPr>
          <w:noProof/>
        </w:rPr>
        <w:drawing>
          <wp:inline distT="0" distB="0" distL="0" distR="0" wp14:anchorId="254045B4" wp14:editId="2DBED698">
            <wp:extent cx="5274310" cy="4589145"/>
            <wp:effectExtent l="19050" t="19050" r="21590" b="20955"/>
            <wp:docPr id="1" name="图片 1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地图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891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3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382A" w:rsidRDefault="003B382A" w:rsidP="00E93D7C">
      <w:r>
        <w:separator/>
      </w:r>
    </w:p>
  </w:endnote>
  <w:endnote w:type="continuationSeparator" w:id="0">
    <w:p w:rsidR="003B382A" w:rsidRDefault="003B382A" w:rsidP="00E93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382A" w:rsidRDefault="003B382A" w:rsidP="00E93D7C">
      <w:r>
        <w:separator/>
      </w:r>
    </w:p>
  </w:footnote>
  <w:footnote w:type="continuationSeparator" w:id="0">
    <w:p w:rsidR="003B382A" w:rsidRDefault="003B382A" w:rsidP="00E93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42E"/>
    <w:rsid w:val="003B382A"/>
    <w:rsid w:val="0082742E"/>
    <w:rsid w:val="009C364A"/>
    <w:rsid w:val="00E9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2370EF-AB5A-4BC2-BA68-191E79725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93D7C"/>
    <w:pPr>
      <w:widowControl w:val="0"/>
      <w:jc w:val="both"/>
    </w:pPr>
    <w:rPr>
      <w:rFonts w:ascii="Arial Unicode MS" w:eastAsia="Arial" w:hAnsi="Arial Unicode MS" w:cs="Arial Unicode MS" w:hint="eastAsia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 w:hint="default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3D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3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 w:hint="default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3D7C"/>
    <w:rPr>
      <w:sz w:val="18"/>
      <w:szCs w:val="18"/>
    </w:rPr>
  </w:style>
  <w:style w:type="table" w:styleId="a7">
    <w:name w:val="Table Grid"/>
    <w:basedOn w:val="a1"/>
    <w:qFormat/>
    <w:rsid w:val="00E93D7C"/>
    <w:pPr>
      <w:widowControl w:val="0"/>
      <w:jc w:val="both"/>
    </w:pPr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2022-07-01T01:55:00Z</dcterms:created>
  <dcterms:modified xsi:type="dcterms:W3CDTF">2022-07-01T01:55:00Z</dcterms:modified>
</cp:coreProperties>
</file>